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905CB" w14:textId="77777777" w:rsidR="00A3233A" w:rsidRPr="00D8041C" w:rsidRDefault="00A3233A" w:rsidP="00897185">
      <w:pPr>
        <w:spacing w:after="120" w:line="360" w:lineRule="auto"/>
        <w:jc w:val="both"/>
        <w:rPr>
          <w:rFonts w:ascii="EC Square Sans Pro" w:hAnsi="EC Square Sans Pro"/>
          <w:lang w:val="hr-HR"/>
        </w:rPr>
      </w:pPr>
    </w:p>
    <w:p w14:paraId="0BAF7A29" w14:textId="27901C56" w:rsidR="00AB04BD" w:rsidRDefault="00AB04BD" w:rsidP="0070654E">
      <w:pPr>
        <w:spacing w:line="360" w:lineRule="auto"/>
        <w:jc w:val="both"/>
        <w:rPr>
          <w:rFonts w:ascii="Times New Roman" w:hAnsi="Times New Roman" w:cs="Times New Roman"/>
          <w:i/>
          <w:sz w:val="24"/>
          <w:szCs w:val="24"/>
          <w:lang w:val="hr-HR"/>
        </w:rPr>
      </w:pPr>
    </w:p>
    <w:p w14:paraId="34F0DAA1" w14:textId="05F34534" w:rsidR="00746365" w:rsidRDefault="00AD543E" w:rsidP="000B3395">
      <w:pPr>
        <w:jc w:val="center"/>
        <w:rPr>
          <w:rFonts w:ascii="Verdana" w:hAnsi="Verdana" w:cs="Times New Roman"/>
          <w:b/>
          <w:color w:val="FFFFFF" w:themeColor="background1"/>
          <w:sz w:val="28"/>
          <w:szCs w:val="24"/>
          <w:lang w:val="hr-HR"/>
        </w:rPr>
      </w:pPr>
      <w:r>
        <w:rPr>
          <w:rFonts w:ascii="Verdana" w:hAnsi="Verdana" w:cs="Times New Roman"/>
          <w:b/>
          <w:color w:val="FFFFFF" w:themeColor="background1"/>
          <w:sz w:val="28"/>
          <w:szCs w:val="24"/>
          <w:lang w:val="hr-HR"/>
        </w:rPr>
        <w:t>Women in migration – final report</w:t>
      </w:r>
    </w:p>
    <w:p w14:paraId="38570864" w14:textId="03273A8D" w:rsidR="00AB04BD" w:rsidRDefault="000B3395" w:rsidP="000B3395">
      <w:pPr>
        <w:jc w:val="center"/>
        <w:rPr>
          <w:rFonts w:ascii="Verdana" w:hAnsi="Verdana" w:cs="Times New Roman"/>
          <w:b/>
          <w:color w:val="FFFFFF" w:themeColor="background1"/>
          <w:sz w:val="28"/>
          <w:szCs w:val="24"/>
          <w:lang w:val="hr-HR"/>
        </w:rPr>
      </w:pPr>
      <w:r w:rsidRPr="000B3395">
        <w:rPr>
          <w:rFonts w:ascii="Verdana" w:hAnsi="Verdana" w:cs="Times New Roman"/>
          <w:b/>
          <w:color w:val="FFFFFF" w:themeColor="background1"/>
          <w:sz w:val="28"/>
          <w:szCs w:val="24"/>
          <w:lang w:val="hr-HR"/>
        </w:rPr>
        <w:t>23</w:t>
      </w:r>
      <w:r w:rsidR="00AD543E">
        <w:rPr>
          <w:rFonts w:ascii="Verdana" w:hAnsi="Verdana" w:cs="Times New Roman"/>
          <w:b/>
          <w:color w:val="FFFFFF" w:themeColor="background1"/>
          <w:sz w:val="28"/>
          <w:szCs w:val="24"/>
          <w:lang w:val="hr-HR"/>
        </w:rPr>
        <w:t xml:space="preserve"> June</w:t>
      </w:r>
      <w:r w:rsidRPr="000B3395">
        <w:rPr>
          <w:rFonts w:ascii="Verdana" w:hAnsi="Verdana" w:cs="Times New Roman"/>
          <w:b/>
          <w:color w:val="FFFFFF" w:themeColor="background1"/>
          <w:sz w:val="28"/>
          <w:szCs w:val="24"/>
          <w:lang w:val="hr-HR"/>
        </w:rPr>
        <w:t xml:space="preserve"> 2022</w:t>
      </w:r>
    </w:p>
    <w:p w14:paraId="4FBD7E14" w14:textId="78B420B2" w:rsidR="000B3395" w:rsidRDefault="000B3395" w:rsidP="000B3395">
      <w:pPr>
        <w:jc w:val="center"/>
        <w:rPr>
          <w:rFonts w:ascii="Verdana" w:hAnsi="Verdana" w:cs="Times New Roman"/>
          <w:b/>
          <w:color w:val="FFFFFF" w:themeColor="background1"/>
          <w:sz w:val="28"/>
          <w:szCs w:val="24"/>
          <w:lang w:val="hr-HR"/>
        </w:rPr>
      </w:pPr>
    </w:p>
    <w:p w14:paraId="06D45862" w14:textId="324F2D09" w:rsidR="000B3395" w:rsidRPr="00C72C92" w:rsidRDefault="00AD543E" w:rsidP="00C72C92">
      <w:pPr>
        <w:jc w:val="both"/>
        <w:rPr>
          <w:rFonts w:ascii="Verdana" w:hAnsi="Verdana" w:cs="Times New Roman"/>
          <w:szCs w:val="24"/>
          <w:lang w:val="hr-HR"/>
        </w:rPr>
      </w:pPr>
      <w:r>
        <w:rPr>
          <w:rFonts w:ascii="Verdana" w:hAnsi="Verdana" w:cs="Times New Roman"/>
          <w:b/>
          <w:color w:val="0070C0"/>
          <w:szCs w:val="24"/>
          <w:lang w:val="hr-HR"/>
        </w:rPr>
        <w:t>Speakers</w:t>
      </w:r>
      <w:r w:rsidR="000B3395" w:rsidRPr="00C72C92">
        <w:rPr>
          <w:rFonts w:ascii="Verdana" w:hAnsi="Verdana" w:cs="Times New Roman"/>
          <w:b/>
          <w:color w:val="0070C0"/>
          <w:szCs w:val="24"/>
          <w:lang w:val="hr-HR"/>
        </w:rPr>
        <w:t>:</w:t>
      </w:r>
      <w:r w:rsidR="000B3395" w:rsidRPr="00C72C92">
        <w:rPr>
          <w:rFonts w:ascii="Verdana" w:hAnsi="Verdana" w:cs="Times New Roman"/>
          <w:color w:val="0070C0"/>
          <w:szCs w:val="24"/>
          <w:lang w:val="hr-HR"/>
        </w:rPr>
        <w:t xml:space="preserve"> </w:t>
      </w:r>
      <w:r w:rsidR="00C72C92" w:rsidRPr="00C72C92">
        <w:rPr>
          <w:rFonts w:ascii="Verdana" w:hAnsi="Verdana" w:cs="Times New Roman"/>
          <w:szCs w:val="24"/>
          <w:lang w:val="hr-HR"/>
        </w:rPr>
        <w:t>Ivana Perlić Glamočak (</w:t>
      </w:r>
      <w:r w:rsidRPr="00AD543E">
        <w:rPr>
          <w:rFonts w:ascii="Verdana" w:hAnsi="Verdana" w:cs="Times New Roman"/>
          <w:szCs w:val="24"/>
          <w:lang w:val="hr-HR"/>
        </w:rPr>
        <w:t>coordinator, EMN NCP Croatia</w:t>
      </w:r>
      <w:r w:rsidR="00C72C92" w:rsidRPr="00C72C92">
        <w:rPr>
          <w:rFonts w:ascii="Verdana" w:hAnsi="Verdana" w:cs="Times New Roman"/>
          <w:szCs w:val="24"/>
          <w:lang w:val="hr-HR"/>
        </w:rPr>
        <w:t xml:space="preserve">), </w:t>
      </w:r>
      <w:r w:rsidR="000B3395">
        <w:rPr>
          <w:rFonts w:ascii="Verdana" w:hAnsi="Verdana" w:cs="Times New Roman"/>
          <w:szCs w:val="24"/>
          <w:lang w:val="hr-HR"/>
        </w:rPr>
        <w:t>Žarko Katić (</w:t>
      </w:r>
      <w:r w:rsidRPr="00AD543E">
        <w:rPr>
          <w:rFonts w:ascii="Verdana" w:hAnsi="Verdana" w:cs="Times New Roman"/>
          <w:szCs w:val="24"/>
          <w:lang w:val="hr-HR"/>
        </w:rPr>
        <w:t>State Secretary, Ministry of the Interior Croatia</w:t>
      </w:r>
      <w:r w:rsidR="000B3395">
        <w:rPr>
          <w:rFonts w:ascii="Verdana" w:hAnsi="Verdana" w:cs="Times New Roman"/>
          <w:szCs w:val="24"/>
          <w:lang w:val="hr-HR"/>
        </w:rPr>
        <w:t>),</w:t>
      </w:r>
      <w:r w:rsidR="000B3395" w:rsidRPr="000B3395">
        <w:t xml:space="preserve"> </w:t>
      </w:r>
      <w:r w:rsidR="000B3395" w:rsidRPr="000B3395">
        <w:rPr>
          <w:rFonts w:ascii="Verdana" w:hAnsi="Verdana" w:cs="Times New Roman"/>
          <w:szCs w:val="24"/>
          <w:lang w:val="hr-HR"/>
        </w:rPr>
        <w:t>Bahrija Sejfić</w:t>
      </w:r>
      <w:r w:rsidR="000B3395">
        <w:rPr>
          <w:rFonts w:ascii="Verdana" w:hAnsi="Verdana" w:cs="Times New Roman"/>
          <w:szCs w:val="24"/>
          <w:lang w:val="hr-HR"/>
        </w:rPr>
        <w:t xml:space="preserve"> (</w:t>
      </w:r>
      <w:r w:rsidRPr="00AD543E">
        <w:rPr>
          <w:rFonts w:ascii="Verdana" w:hAnsi="Verdana" w:cs="Times New Roman"/>
          <w:szCs w:val="24"/>
          <w:lang w:val="hr-HR"/>
        </w:rPr>
        <w:t>deputy director, Office for Human Rights and Rights of National Minorities of the Government of Croatia</w:t>
      </w:r>
      <w:r w:rsidR="000B3395">
        <w:rPr>
          <w:rFonts w:ascii="Verdana" w:hAnsi="Verdana" w:cs="Times New Roman"/>
          <w:szCs w:val="24"/>
          <w:lang w:val="hr-HR"/>
        </w:rPr>
        <w:t>), Simona Ardovino (</w:t>
      </w:r>
      <w:r w:rsidRPr="00AD543E">
        <w:rPr>
          <w:rFonts w:ascii="Verdana" w:hAnsi="Verdana" w:cs="Times New Roman"/>
          <w:szCs w:val="24"/>
          <w:lang w:val="hr-HR"/>
        </w:rPr>
        <w:t>Migration Management Response Unit, DG HOME, European Commission</w:t>
      </w:r>
      <w:r w:rsidR="000B3395">
        <w:rPr>
          <w:rFonts w:ascii="Verdana" w:hAnsi="Verdana" w:cs="Times New Roman"/>
          <w:szCs w:val="24"/>
          <w:lang w:val="hr-HR"/>
        </w:rPr>
        <w:t>), Karolina Marcjanik (</w:t>
      </w:r>
      <w:r w:rsidRPr="00AD543E">
        <w:rPr>
          <w:rFonts w:ascii="Verdana" w:hAnsi="Verdana" w:cs="Times New Roman"/>
          <w:szCs w:val="24"/>
          <w:lang w:val="hr-HR"/>
        </w:rPr>
        <w:t>Head of Training and Learning Management Unit, EUAA</w:t>
      </w:r>
      <w:r w:rsidR="000B3395">
        <w:rPr>
          <w:rFonts w:ascii="Verdana" w:hAnsi="Verdana" w:cs="Times New Roman"/>
          <w:szCs w:val="24"/>
          <w:lang w:val="hr-HR"/>
        </w:rPr>
        <w:t xml:space="preserve">), </w:t>
      </w:r>
      <w:r w:rsidR="00B64343">
        <w:rPr>
          <w:rFonts w:ascii="Verdana" w:hAnsi="Verdana" w:cs="Times New Roman"/>
          <w:szCs w:val="24"/>
          <w:lang w:val="hr-HR"/>
        </w:rPr>
        <w:t>Anna Rich (</w:t>
      </w:r>
      <w:r w:rsidR="000B3395" w:rsidRPr="000B3395">
        <w:rPr>
          <w:rFonts w:ascii="Verdana" w:hAnsi="Verdana" w:cs="Times New Roman"/>
          <w:szCs w:val="24"/>
          <w:lang w:val="hr-HR"/>
        </w:rPr>
        <w:t>UNHCR</w:t>
      </w:r>
      <w:r w:rsidR="00B64343">
        <w:rPr>
          <w:rFonts w:ascii="Verdana" w:hAnsi="Verdana" w:cs="Times New Roman"/>
          <w:szCs w:val="24"/>
          <w:lang w:val="hr-HR"/>
        </w:rPr>
        <w:t>), Suzana Borko (</w:t>
      </w:r>
      <w:r>
        <w:rPr>
          <w:rFonts w:ascii="Verdana" w:hAnsi="Verdana" w:cs="Times New Roman"/>
          <w:szCs w:val="24"/>
          <w:lang w:val="hr-HR"/>
        </w:rPr>
        <w:t>d</w:t>
      </w:r>
      <w:r w:rsidRPr="00AD543E">
        <w:rPr>
          <w:rFonts w:ascii="Verdana" w:hAnsi="Verdana" w:cs="Times New Roman"/>
          <w:szCs w:val="24"/>
          <w:lang w:val="hr-HR"/>
        </w:rPr>
        <w:t xml:space="preserve">eputy </w:t>
      </w:r>
      <w:r>
        <w:rPr>
          <w:rFonts w:ascii="Verdana" w:hAnsi="Verdana" w:cs="Times New Roman"/>
          <w:szCs w:val="24"/>
          <w:lang w:val="hr-HR"/>
        </w:rPr>
        <w:t>di</w:t>
      </w:r>
      <w:r w:rsidRPr="00AD543E">
        <w:rPr>
          <w:rFonts w:ascii="Verdana" w:hAnsi="Verdana" w:cs="Times New Roman"/>
          <w:szCs w:val="24"/>
          <w:lang w:val="hr-HR"/>
        </w:rPr>
        <w:t>rector, Caritas Croatia</w:t>
      </w:r>
      <w:r w:rsidR="00B64343">
        <w:rPr>
          <w:rFonts w:ascii="Verdana" w:hAnsi="Verdana" w:cs="Times New Roman"/>
          <w:szCs w:val="24"/>
          <w:lang w:val="hr-HR"/>
        </w:rPr>
        <w:t xml:space="preserve">), </w:t>
      </w:r>
      <w:r w:rsidR="006E489B">
        <w:rPr>
          <w:rFonts w:ascii="Verdana" w:hAnsi="Verdana" w:cs="Times New Roman"/>
          <w:szCs w:val="24"/>
          <w:lang w:val="hr-HR"/>
        </w:rPr>
        <w:t>Magnus Ovilius (</w:t>
      </w:r>
      <w:r w:rsidRPr="00AD543E">
        <w:rPr>
          <w:rFonts w:ascii="Verdana" w:hAnsi="Verdana" w:cs="Times New Roman"/>
          <w:szCs w:val="24"/>
          <w:lang w:val="hr-HR"/>
        </w:rPr>
        <w:t>Head of Sector Forecasting, Preparedness and Policy Monitoring, Chair of the EMN, DG HOME, European Commission</w:t>
      </w:r>
      <w:r w:rsidR="006E489B" w:rsidRPr="00AD543E">
        <w:rPr>
          <w:rFonts w:ascii="Verdana" w:hAnsi="Verdana" w:cs="Times New Roman"/>
          <w:szCs w:val="24"/>
          <w:lang w:val="hr-HR"/>
        </w:rPr>
        <w:t>)</w:t>
      </w:r>
      <w:r>
        <w:rPr>
          <w:rFonts w:ascii="Verdana" w:hAnsi="Verdana" w:cs="Times New Roman"/>
          <w:szCs w:val="24"/>
          <w:lang w:val="hr-HR"/>
        </w:rPr>
        <w:t>,</w:t>
      </w:r>
      <w:r w:rsidR="00B64343">
        <w:rPr>
          <w:rFonts w:ascii="Verdana" w:hAnsi="Verdana" w:cs="Times New Roman"/>
          <w:szCs w:val="24"/>
          <w:lang w:val="hr-HR"/>
        </w:rPr>
        <w:t xml:space="preserve"> </w:t>
      </w:r>
      <w:r w:rsidR="006E489B">
        <w:rPr>
          <w:rFonts w:ascii="Verdana" w:hAnsi="Verdana" w:cs="Times New Roman"/>
          <w:szCs w:val="24"/>
          <w:lang w:val="hr-HR"/>
        </w:rPr>
        <w:t>Marianne Höhl (</w:t>
      </w:r>
      <w:r>
        <w:rPr>
          <w:rFonts w:ascii="Verdana" w:hAnsi="Verdana" w:cs="Times New Roman"/>
          <w:szCs w:val="24"/>
          <w:lang w:val="hr-HR"/>
        </w:rPr>
        <w:t>H</w:t>
      </w:r>
      <w:r w:rsidRPr="00AD543E">
        <w:rPr>
          <w:rFonts w:ascii="Verdana" w:hAnsi="Verdana" w:cs="Times New Roman"/>
          <w:szCs w:val="24"/>
          <w:lang w:val="hr-HR"/>
        </w:rPr>
        <w:t>ead of Integration Coordination of the Federal Chancellery of Austria</w:t>
      </w:r>
      <w:r w:rsidR="006E489B">
        <w:rPr>
          <w:rFonts w:ascii="Verdana" w:hAnsi="Verdana" w:cs="Times New Roman"/>
          <w:szCs w:val="24"/>
          <w:lang w:val="hr-HR"/>
        </w:rPr>
        <w:t xml:space="preserve">), </w:t>
      </w:r>
      <w:r w:rsidR="00B64343" w:rsidRPr="00B64343">
        <w:rPr>
          <w:rFonts w:ascii="Verdana" w:hAnsi="Verdana" w:cs="Times New Roman"/>
          <w:szCs w:val="24"/>
          <w:lang w:val="hr-HR"/>
        </w:rPr>
        <w:t>Ayten Pacari</w:t>
      </w:r>
      <w:r w:rsidR="00B64343">
        <w:rPr>
          <w:rFonts w:ascii="Verdana" w:hAnsi="Verdana" w:cs="Times New Roman"/>
          <w:szCs w:val="24"/>
          <w:lang w:val="hr-HR"/>
        </w:rPr>
        <w:t>z (</w:t>
      </w:r>
      <w:r w:rsidRPr="00AD543E">
        <w:rPr>
          <w:rFonts w:ascii="Verdana" w:hAnsi="Verdana" w:cs="Times New Roman"/>
          <w:szCs w:val="24"/>
          <w:lang w:val="hr-HR"/>
        </w:rPr>
        <w:t>operational manager</w:t>
      </w:r>
      <w:r>
        <w:rPr>
          <w:rFonts w:ascii="Verdana" w:hAnsi="Verdana" w:cs="Times New Roman"/>
          <w:szCs w:val="24"/>
          <w:lang w:val="hr-HR"/>
        </w:rPr>
        <w:t xml:space="preserve">, </w:t>
      </w:r>
      <w:r w:rsidR="00B64343" w:rsidRPr="006E489B">
        <w:rPr>
          <w:rFonts w:ascii="Verdana" w:hAnsi="Verdana" w:cs="Times New Roman"/>
          <w:i/>
          <w:szCs w:val="24"/>
          <w:lang w:val="hr-HR"/>
        </w:rPr>
        <w:t>Nacbarinnen in Wien</w:t>
      </w:r>
      <w:r w:rsidR="00B64343">
        <w:rPr>
          <w:rFonts w:ascii="Verdana" w:hAnsi="Verdana" w:cs="Times New Roman"/>
          <w:szCs w:val="24"/>
          <w:lang w:val="hr-HR"/>
        </w:rPr>
        <w:t xml:space="preserve">), </w:t>
      </w:r>
      <w:r w:rsidR="00B64343" w:rsidRPr="00B64343">
        <w:rPr>
          <w:rFonts w:ascii="Verdana" w:hAnsi="Verdana" w:cs="Times New Roman"/>
          <w:szCs w:val="24"/>
          <w:lang w:val="hr-HR"/>
        </w:rPr>
        <w:t>Asha Osman (</w:t>
      </w:r>
      <w:r w:rsidRPr="00AD543E">
        <w:rPr>
          <w:rFonts w:ascii="Verdana" w:hAnsi="Verdana" w:cs="Times New Roman"/>
          <w:szCs w:val="24"/>
          <w:lang w:val="hr-HR"/>
        </w:rPr>
        <w:t>social assistant for families</w:t>
      </w:r>
      <w:r>
        <w:rPr>
          <w:rFonts w:ascii="Verdana" w:hAnsi="Verdana" w:cs="Times New Roman"/>
          <w:szCs w:val="24"/>
          <w:lang w:val="hr-HR"/>
        </w:rPr>
        <w:t>,</w:t>
      </w:r>
      <w:r w:rsidR="00B64343">
        <w:rPr>
          <w:rFonts w:ascii="Verdana" w:hAnsi="Verdana" w:cs="Times New Roman"/>
          <w:szCs w:val="24"/>
          <w:lang w:val="hr-HR"/>
        </w:rPr>
        <w:t xml:space="preserve"> </w:t>
      </w:r>
      <w:r w:rsidR="00B64343" w:rsidRPr="006E489B">
        <w:rPr>
          <w:rFonts w:ascii="Verdana" w:hAnsi="Verdana" w:cs="Times New Roman"/>
          <w:i/>
          <w:szCs w:val="24"/>
          <w:lang w:val="hr-HR"/>
        </w:rPr>
        <w:t>Nachbarinnen in Wien</w:t>
      </w:r>
      <w:r w:rsidR="00B64343" w:rsidRPr="00B64343">
        <w:rPr>
          <w:rFonts w:ascii="Verdana" w:hAnsi="Verdana" w:cs="Times New Roman"/>
          <w:szCs w:val="24"/>
          <w:lang w:val="hr-HR"/>
        </w:rPr>
        <w:t>)</w:t>
      </w:r>
      <w:r w:rsidR="00B64343">
        <w:rPr>
          <w:rFonts w:ascii="Verdana" w:hAnsi="Verdana" w:cs="Times New Roman"/>
          <w:szCs w:val="24"/>
          <w:lang w:val="hr-HR"/>
        </w:rPr>
        <w:t>,</w:t>
      </w:r>
      <w:r w:rsidR="00B64343" w:rsidRPr="00B64343">
        <w:rPr>
          <w:rFonts w:ascii="Verdana" w:hAnsi="Verdana" w:cs="Times New Roman"/>
          <w:szCs w:val="24"/>
          <w:lang w:val="hr-HR"/>
        </w:rPr>
        <w:t xml:space="preserve"> Christine Mühlbach (</w:t>
      </w:r>
      <w:r>
        <w:rPr>
          <w:rFonts w:ascii="Verdana" w:hAnsi="Verdana" w:cs="Times New Roman"/>
          <w:szCs w:val="24"/>
          <w:lang w:val="hr-HR"/>
        </w:rPr>
        <w:t>H</w:t>
      </w:r>
      <w:r w:rsidRPr="00AD543E">
        <w:rPr>
          <w:rFonts w:ascii="Verdana" w:hAnsi="Verdana" w:cs="Times New Roman"/>
          <w:szCs w:val="24"/>
          <w:lang w:val="hr-HR"/>
        </w:rPr>
        <w:t>ead of section, German Ministry for Family Affairs, Senior Citizens, Women and Youth</w:t>
      </w:r>
      <w:r w:rsidR="00B64343" w:rsidRPr="00B64343">
        <w:rPr>
          <w:rFonts w:ascii="Verdana" w:hAnsi="Verdana" w:cs="Times New Roman"/>
          <w:szCs w:val="24"/>
          <w:lang w:val="hr-HR"/>
        </w:rPr>
        <w:t>)</w:t>
      </w:r>
      <w:r w:rsidR="00B64343">
        <w:rPr>
          <w:rFonts w:ascii="Verdana" w:hAnsi="Verdana" w:cs="Times New Roman"/>
          <w:szCs w:val="24"/>
          <w:lang w:val="hr-HR"/>
        </w:rPr>
        <w:t xml:space="preserve">, </w:t>
      </w:r>
      <w:r w:rsidR="00B64343" w:rsidRPr="00B64343">
        <w:rPr>
          <w:rFonts w:ascii="Verdana" w:hAnsi="Verdana" w:cs="Times New Roman"/>
          <w:szCs w:val="24"/>
          <w:lang w:val="hr-HR"/>
        </w:rPr>
        <w:t>Simon</w:t>
      </w:r>
      <w:r w:rsidR="00B64343">
        <w:rPr>
          <w:rFonts w:ascii="Verdana" w:hAnsi="Verdana" w:cs="Times New Roman"/>
          <w:szCs w:val="24"/>
          <w:lang w:val="hr-HR"/>
        </w:rPr>
        <w:t>y</w:t>
      </w:r>
      <w:r w:rsidR="00B64343" w:rsidRPr="00B64343">
        <w:rPr>
          <w:rFonts w:ascii="Verdana" w:hAnsi="Verdana" w:cs="Times New Roman"/>
          <w:szCs w:val="24"/>
          <w:lang w:val="hr-HR"/>
        </w:rPr>
        <w:t xml:space="preserve"> Papakosta</w:t>
      </w:r>
      <w:r>
        <w:rPr>
          <w:rFonts w:ascii="Verdana" w:hAnsi="Verdana" w:cs="Times New Roman"/>
          <w:szCs w:val="24"/>
          <w:lang w:val="hr-HR"/>
        </w:rPr>
        <w:t xml:space="preserve"> (operational manager,</w:t>
      </w:r>
      <w:r w:rsidR="00B64343">
        <w:rPr>
          <w:rFonts w:ascii="Verdana" w:hAnsi="Verdana" w:cs="Times New Roman"/>
          <w:szCs w:val="24"/>
          <w:lang w:val="hr-HR"/>
        </w:rPr>
        <w:t xml:space="preserve"> </w:t>
      </w:r>
      <w:r w:rsidRPr="00AD543E">
        <w:rPr>
          <w:rFonts w:ascii="Verdana" w:hAnsi="Verdana" w:cs="Times New Roman"/>
          <w:i/>
          <w:szCs w:val="24"/>
          <w:lang w:val="hr-HR"/>
        </w:rPr>
        <w:t>Limassol:one</w:t>
      </w:r>
      <w:r>
        <w:rPr>
          <w:rFonts w:ascii="Verdana" w:hAnsi="Verdana" w:cs="Times New Roman"/>
          <w:i/>
          <w:szCs w:val="24"/>
          <w:lang w:val="hr-HR"/>
        </w:rPr>
        <w:t xml:space="preserve"> city; the whole world</w:t>
      </w:r>
      <w:r w:rsidR="00B64343" w:rsidRPr="006E489B">
        <w:rPr>
          <w:rFonts w:ascii="Verdana" w:hAnsi="Verdana" w:cs="Times New Roman"/>
          <w:i/>
          <w:szCs w:val="24"/>
          <w:lang w:val="hr-HR"/>
        </w:rPr>
        <w:t>)</w:t>
      </w:r>
      <w:r w:rsidR="00C72C92" w:rsidRPr="006E489B">
        <w:rPr>
          <w:rFonts w:ascii="Verdana" w:hAnsi="Verdana" w:cs="Times New Roman"/>
          <w:i/>
          <w:szCs w:val="24"/>
          <w:lang w:val="hr-HR"/>
        </w:rPr>
        <w:t>,</w:t>
      </w:r>
      <w:r w:rsidR="00C72C92">
        <w:rPr>
          <w:rFonts w:ascii="Verdana" w:hAnsi="Verdana" w:cs="Times New Roman"/>
          <w:szCs w:val="24"/>
          <w:lang w:val="hr-HR"/>
        </w:rPr>
        <w:t xml:space="preserve"> Romano Kristić (</w:t>
      </w:r>
      <w:r>
        <w:rPr>
          <w:rFonts w:ascii="Verdana" w:hAnsi="Verdana" w:cs="Times New Roman"/>
          <w:szCs w:val="24"/>
          <w:lang w:val="hr-HR"/>
        </w:rPr>
        <w:t>Osijek City</w:t>
      </w:r>
      <w:r w:rsidR="00C72C92">
        <w:rPr>
          <w:rFonts w:ascii="Verdana" w:hAnsi="Verdana" w:cs="Times New Roman"/>
          <w:szCs w:val="24"/>
          <w:lang w:val="hr-HR"/>
        </w:rPr>
        <w:t xml:space="preserve">), </w:t>
      </w:r>
      <w:r w:rsidR="006E489B">
        <w:rPr>
          <w:rFonts w:ascii="Verdana" w:hAnsi="Verdana" w:cs="Times New Roman"/>
          <w:szCs w:val="24"/>
          <w:lang w:val="hr-HR"/>
        </w:rPr>
        <w:t>Ivan Vidiš (</w:t>
      </w:r>
      <w:r w:rsidRPr="00AD543E">
        <w:rPr>
          <w:rFonts w:ascii="Verdana" w:hAnsi="Verdana" w:cs="Times New Roman"/>
          <w:szCs w:val="24"/>
          <w:lang w:val="hr-HR"/>
        </w:rPr>
        <w:t>State Secretary, Ministry of Labour, Pension System, Family and Social Policy</w:t>
      </w:r>
      <w:r w:rsidR="006E489B">
        <w:rPr>
          <w:rFonts w:ascii="Verdana" w:hAnsi="Verdana" w:cs="Times New Roman"/>
          <w:szCs w:val="24"/>
          <w:lang w:val="hr-HR"/>
        </w:rPr>
        <w:t>)</w:t>
      </w:r>
      <w:r w:rsidR="004F1497">
        <w:rPr>
          <w:rFonts w:ascii="Verdana" w:hAnsi="Verdana" w:cs="Times New Roman"/>
          <w:szCs w:val="24"/>
          <w:lang w:val="hr-HR"/>
        </w:rPr>
        <w:t>.</w:t>
      </w:r>
    </w:p>
    <w:p w14:paraId="0C9E58DF" w14:textId="2994001F" w:rsidR="00AB04BD" w:rsidRPr="00C72C92" w:rsidRDefault="00C72C92" w:rsidP="00C72C92">
      <w:pPr>
        <w:jc w:val="both"/>
        <w:rPr>
          <w:rFonts w:ascii="Verdana" w:hAnsi="Verdana" w:cs="Times New Roman"/>
          <w:szCs w:val="24"/>
          <w:lang w:val="hr-HR"/>
        </w:rPr>
      </w:pPr>
      <w:r w:rsidRPr="00C72C92">
        <w:rPr>
          <w:rFonts w:ascii="Verdana" w:hAnsi="Verdana" w:cs="Times New Roman"/>
          <w:b/>
          <w:color w:val="0070C0"/>
          <w:szCs w:val="24"/>
          <w:lang w:val="hr-HR"/>
        </w:rPr>
        <w:t>Moderator:</w:t>
      </w:r>
      <w:r w:rsidRPr="00C72C92">
        <w:rPr>
          <w:rFonts w:ascii="Verdana" w:hAnsi="Verdana" w:cs="Times New Roman"/>
          <w:color w:val="0070C0"/>
          <w:szCs w:val="24"/>
          <w:lang w:val="hr-HR"/>
        </w:rPr>
        <w:t xml:space="preserve"> </w:t>
      </w:r>
      <w:r w:rsidRPr="00C72C92">
        <w:rPr>
          <w:rFonts w:ascii="Verdana" w:hAnsi="Verdana" w:cs="Times New Roman"/>
          <w:szCs w:val="24"/>
          <w:lang w:val="hr-HR"/>
        </w:rPr>
        <w:t>Marina Mandić (</w:t>
      </w:r>
      <w:r w:rsidR="00AD543E" w:rsidRPr="00AD543E">
        <w:rPr>
          <w:rFonts w:ascii="Verdana" w:hAnsi="Verdana" w:cs="Times New Roman"/>
          <w:szCs w:val="24"/>
          <w:lang w:val="hr-HR"/>
        </w:rPr>
        <w:t>Ministry of the Interior Croatia</w:t>
      </w:r>
      <w:r w:rsidRPr="00C72C92">
        <w:rPr>
          <w:rFonts w:ascii="Verdana" w:hAnsi="Verdana" w:cs="Times New Roman"/>
          <w:szCs w:val="24"/>
          <w:lang w:val="hr-HR"/>
        </w:rPr>
        <w:t>)</w:t>
      </w:r>
    </w:p>
    <w:p w14:paraId="4C9F3410" w14:textId="55AB6013" w:rsidR="00AB04BD" w:rsidRDefault="00C72C92" w:rsidP="00C72C92">
      <w:pPr>
        <w:jc w:val="both"/>
        <w:rPr>
          <w:rFonts w:ascii="Verdana" w:hAnsi="Verdana" w:cs="Times New Roman"/>
          <w:szCs w:val="24"/>
          <w:lang w:val="hr-HR"/>
        </w:rPr>
      </w:pPr>
      <w:r w:rsidRPr="00C72C92">
        <w:rPr>
          <w:rFonts w:ascii="Verdana" w:hAnsi="Verdana" w:cs="Times New Roman"/>
          <w:b/>
          <w:color w:val="0070C0"/>
          <w:szCs w:val="24"/>
          <w:lang w:val="hr-HR"/>
        </w:rPr>
        <w:t>EMN NCP Hrvatska</w:t>
      </w:r>
      <w:r w:rsidRPr="00C72C92">
        <w:rPr>
          <w:rFonts w:ascii="Verdana" w:hAnsi="Verdana" w:cs="Times New Roman"/>
          <w:szCs w:val="24"/>
          <w:lang w:val="hr-HR"/>
        </w:rPr>
        <w:t>: Ivana Perlić Glamočak, Gordana Valenta, Jurica Dugandžić, Dorja Nježić</w:t>
      </w:r>
    </w:p>
    <w:p w14:paraId="468658B8" w14:textId="59F1F154" w:rsidR="00AD543E" w:rsidRDefault="00AD543E" w:rsidP="00C72C92">
      <w:pPr>
        <w:jc w:val="both"/>
        <w:rPr>
          <w:rFonts w:ascii="Verdana" w:hAnsi="Verdana" w:cs="Times New Roman"/>
          <w:i/>
          <w:szCs w:val="24"/>
          <w:lang w:val="hr-HR"/>
        </w:rPr>
      </w:pPr>
      <w:r>
        <w:rPr>
          <w:rFonts w:ascii="Verdana" w:hAnsi="Verdana" w:cs="Times New Roman"/>
          <w:i/>
          <w:szCs w:val="24"/>
          <w:lang w:val="hr-HR"/>
        </w:rPr>
        <w:t>On</w:t>
      </w:r>
      <w:r w:rsidRPr="00AD543E">
        <w:rPr>
          <w:rFonts w:ascii="Verdana" w:hAnsi="Verdana" w:cs="Times New Roman"/>
          <w:i/>
          <w:szCs w:val="24"/>
          <w:lang w:val="hr-HR"/>
        </w:rPr>
        <w:t xml:space="preserve"> June</w:t>
      </w:r>
      <w:r>
        <w:rPr>
          <w:rFonts w:ascii="Verdana" w:hAnsi="Verdana" w:cs="Times New Roman"/>
          <w:i/>
          <w:szCs w:val="24"/>
          <w:lang w:val="hr-HR"/>
        </w:rPr>
        <w:t xml:space="preserve"> 23,</w:t>
      </w:r>
      <w:r w:rsidRPr="00AD543E">
        <w:rPr>
          <w:rFonts w:ascii="Verdana" w:hAnsi="Verdana" w:cs="Times New Roman"/>
          <w:i/>
          <w:szCs w:val="24"/>
          <w:lang w:val="hr-HR"/>
        </w:rPr>
        <w:t xml:space="preserve"> 2022, a conference on the topic of women in migration </w:t>
      </w:r>
      <w:r>
        <w:rPr>
          <w:rFonts w:ascii="Verdana" w:hAnsi="Verdana" w:cs="Times New Roman"/>
          <w:i/>
          <w:szCs w:val="24"/>
          <w:lang w:val="hr-HR"/>
        </w:rPr>
        <w:t xml:space="preserve">was </w:t>
      </w:r>
      <w:r w:rsidRPr="00AD543E">
        <w:rPr>
          <w:rFonts w:ascii="Verdana" w:hAnsi="Verdana" w:cs="Times New Roman"/>
          <w:i/>
          <w:szCs w:val="24"/>
          <w:lang w:val="hr-HR"/>
        </w:rPr>
        <w:t>organized by the European Migration Network of the National Contact Point for the Republic of Croatia and the Ministry of the Interior</w:t>
      </w:r>
      <w:r>
        <w:rPr>
          <w:rFonts w:ascii="Verdana" w:hAnsi="Verdana" w:cs="Times New Roman"/>
          <w:i/>
          <w:szCs w:val="24"/>
          <w:lang w:val="hr-HR"/>
        </w:rPr>
        <w:t>.</w:t>
      </w:r>
      <w:r w:rsidR="004A4623">
        <w:rPr>
          <w:rFonts w:ascii="Verdana" w:hAnsi="Verdana" w:cs="Times New Roman"/>
          <w:i/>
          <w:szCs w:val="24"/>
          <w:lang w:val="hr-HR"/>
        </w:rPr>
        <w:t xml:space="preserve"> </w:t>
      </w:r>
      <w:r w:rsidRPr="00AD543E">
        <w:rPr>
          <w:rFonts w:ascii="Verdana" w:hAnsi="Verdana" w:cs="Times New Roman"/>
          <w:i/>
          <w:szCs w:val="24"/>
          <w:lang w:val="hr-HR"/>
        </w:rPr>
        <w:t xml:space="preserve">The aim of the conference was to further raise awareness about women in migration and their role in integration into the new society, the challenges they face, to present the EU framework and national policies and strategies of </w:t>
      </w:r>
      <w:r w:rsidR="004A4623">
        <w:rPr>
          <w:rFonts w:ascii="Verdana" w:hAnsi="Verdana" w:cs="Times New Roman"/>
          <w:i/>
          <w:szCs w:val="24"/>
          <w:lang w:val="hr-HR"/>
        </w:rPr>
        <w:t>M</w:t>
      </w:r>
      <w:r w:rsidRPr="00AD543E">
        <w:rPr>
          <w:rFonts w:ascii="Verdana" w:hAnsi="Verdana" w:cs="Times New Roman"/>
          <w:i/>
          <w:szCs w:val="24"/>
          <w:lang w:val="hr-HR"/>
        </w:rPr>
        <w:t xml:space="preserve">ember </w:t>
      </w:r>
      <w:r w:rsidR="004A4623">
        <w:rPr>
          <w:rFonts w:ascii="Verdana" w:hAnsi="Verdana" w:cs="Times New Roman"/>
          <w:i/>
          <w:szCs w:val="24"/>
          <w:lang w:val="hr-HR"/>
        </w:rPr>
        <w:t>S</w:t>
      </w:r>
      <w:r w:rsidRPr="00AD543E">
        <w:rPr>
          <w:rFonts w:ascii="Verdana" w:hAnsi="Verdana" w:cs="Times New Roman"/>
          <w:i/>
          <w:szCs w:val="24"/>
          <w:lang w:val="hr-HR"/>
        </w:rPr>
        <w:t>tates in the field of integration of migrant women, to exchange ideas and good practices , through the testimonies of migrant women themselves, an active role they should play in policy-making and decision-making processes, in order to enable their more successful and equal inclusion in society.</w:t>
      </w:r>
    </w:p>
    <w:p w14:paraId="4AF81C0B" w14:textId="485AF4FD" w:rsidR="00E3772D" w:rsidRDefault="00E3772D" w:rsidP="00C72C92">
      <w:pPr>
        <w:jc w:val="both"/>
        <w:rPr>
          <w:rFonts w:ascii="Verdana" w:hAnsi="Verdana" w:cs="Times New Roman"/>
          <w:szCs w:val="24"/>
          <w:lang w:val="hr-HR"/>
        </w:rPr>
      </w:pPr>
      <w:r w:rsidRPr="00E3772D">
        <w:rPr>
          <w:rFonts w:ascii="Verdana" w:hAnsi="Verdana" w:cs="Times New Roman"/>
          <w:szCs w:val="24"/>
          <w:lang w:val="hr-HR"/>
        </w:rPr>
        <w:t xml:space="preserve">Welcoming speech was given by the </w:t>
      </w:r>
      <w:r w:rsidR="00E80902">
        <w:rPr>
          <w:rFonts w:ascii="Verdana" w:hAnsi="Verdana" w:cs="Times New Roman"/>
          <w:szCs w:val="24"/>
          <w:lang w:val="hr-HR"/>
        </w:rPr>
        <w:t>coordinator of EMN Croatia, Mrs</w:t>
      </w:r>
      <w:r w:rsidRPr="00E3772D">
        <w:rPr>
          <w:rFonts w:ascii="Verdana" w:hAnsi="Verdana" w:cs="Times New Roman"/>
          <w:szCs w:val="24"/>
          <w:lang w:val="hr-HR"/>
        </w:rPr>
        <w:t xml:space="preserve"> Ivana Perlić Glamočak, who introduced the participants to the organization and work of the European Migration Network and the work of EMN Croatia, which was taken over by the Ministry of the Interior on January 1, 2019. </w:t>
      </w:r>
    </w:p>
    <w:p w14:paraId="01B59E1B" w14:textId="6EFE903D" w:rsidR="00E3772D" w:rsidRDefault="00E3772D" w:rsidP="00C72C92">
      <w:pPr>
        <w:jc w:val="both"/>
        <w:rPr>
          <w:rFonts w:ascii="Verdana" w:hAnsi="Verdana" w:cs="Times New Roman"/>
          <w:szCs w:val="24"/>
          <w:lang w:val="hr-HR"/>
        </w:rPr>
      </w:pPr>
      <w:r w:rsidRPr="00E3772D">
        <w:rPr>
          <w:rFonts w:ascii="Verdana" w:hAnsi="Verdana" w:cs="Times New Roman"/>
          <w:szCs w:val="24"/>
          <w:lang w:val="hr-HR"/>
        </w:rPr>
        <w:t>The introductory speech was held by the State Secretary of t</w:t>
      </w:r>
      <w:r w:rsidR="00E80902">
        <w:rPr>
          <w:rFonts w:ascii="Verdana" w:hAnsi="Verdana" w:cs="Times New Roman"/>
          <w:szCs w:val="24"/>
          <w:lang w:val="hr-HR"/>
        </w:rPr>
        <w:t>he Ministry of the Interior, Mr</w:t>
      </w:r>
      <w:r w:rsidRPr="00E3772D">
        <w:rPr>
          <w:rFonts w:ascii="Verdana" w:hAnsi="Verdana" w:cs="Times New Roman"/>
          <w:szCs w:val="24"/>
          <w:lang w:val="hr-HR"/>
        </w:rPr>
        <w:t xml:space="preserve"> Žarko Katić, who emphasized the importance of the discussion on the topic of migration, especially on the topic of women in migration. The initiative to hold a conference entirely dedicated to women in migration was prompted for </w:t>
      </w:r>
      <w:r w:rsidRPr="00E3772D">
        <w:rPr>
          <w:rFonts w:ascii="Verdana" w:hAnsi="Verdana" w:cs="Times New Roman"/>
          <w:szCs w:val="24"/>
          <w:lang w:val="hr-HR"/>
        </w:rPr>
        <w:lastRenderedPageBreak/>
        <w:t>several reasons. In most European countries, the share of women among migrants is high, while in others it is slightly lower. Women migrate to Europe for a variety of reasons, but what do we really know ab</w:t>
      </w:r>
      <w:r w:rsidR="00E80902">
        <w:rPr>
          <w:rFonts w:ascii="Verdana" w:hAnsi="Verdana" w:cs="Times New Roman"/>
          <w:szCs w:val="24"/>
          <w:lang w:val="hr-HR"/>
        </w:rPr>
        <w:t>out these women on the move. Mr</w:t>
      </w:r>
      <w:r w:rsidRPr="00E3772D">
        <w:rPr>
          <w:rFonts w:ascii="Verdana" w:hAnsi="Verdana" w:cs="Times New Roman"/>
          <w:szCs w:val="24"/>
          <w:lang w:val="hr-HR"/>
        </w:rPr>
        <w:t xml:space="preserve"> Katic </w:t>
      </w:r>
      <w:r w:rsidR="00715782">
        <w:rPr>
          <w:rFonts w:ascii="Verdana" w:hAnsi="Verdana" w:cs="Times New Roman"/>
          <w:szCs w:val="24"/>
          <w:lang w:val="hr-HR"/>
        </w:rPr>
        <w:t>stated that the migration</w:t>
      </w:r>
      <w:r w:rsidRPr="00E3772D">
        <w:rPr>
          <w:rFonts w:ascii="Verdana" w:hAnsi="Verdana" w:cs="Times New Roman"/>
          <w:szCs w:val="24"/>
          <w:lang w:val="hr-HR"/>
        </w:rPr>
        <w:t xml:space="preserve"> is an extremely complex phenomenon on a global level conditioned by socio-economic factors, security conditions, but also the personal experiences of migrants who embark on a dangerous journey into the unknown with the help of extensive smuggling networks, in search of better livin</w:t>
      </w:r>
      <w:r w:rsidR="00715782">
        <w:rPr>
          <w:rFonts w:ascii="Verdana" w:hAnsi="Verdana" w:cs="Times New Roman"/>
          <w:szCs w:val="24"/>
          <w:lang w:val="hr-HR"/>
        </w:rPr>
        <w:t>g conditions and opportunities. He also added that a</w:t>
      </w:r>
      <w:r w:rsidRPr="00E3772D">
        <w:rPr>
          <w:rFonts w:ascii="Verdana" w:hAnsi="Verdana" w:cs="Times New Roman"/>
          <w:szCs w:val="24"/>
          <w:lang w:val="hr-HR"/>
        </w:rPr>
        <w:t xml:space="preserve">lthough migrant women are a large and diverse group, their potential is often underutilized and neglected in migratory flows, while the challenges they face are underestimated </w:t>
      </w:r>
      <w:r w:rsidR="00715782">
        <w:rPr>
          <w:rFonts w:ascii="Verdana" w:hAnsi="Verdana" w:cs="Times New Roman"/>
          <w:szCs w:val="24"/>
          <w:lang w:val="hr-HR"/>
        </w:rPr>
        <w:t xml:space="preserve">and insufficiently recognized. </w:t>
      </w:r>
      <w:r w:rsidRPr="00E3772D">
        <w:rPr>
          <w:rFonts w:ascii="Verdana" w:hAnsi="Verdana" w:cs="Times New Roman"/>
          <w:szCs w:val="24"/>
          <w:lang w:val="hr-HR"/>
        </w:rPr>
        <w:t>He pointed out that the process of working with migrant women and their active involvement in the process of inclusion in society must begin as early as possible in their arrival in the Republic of Croatia, where it is crucial to ensure language learning for more successful inclusion in economic, cultural and social life. Special emphasis was placed on information campaigns that strengthen the position of migrant women in society, the private and public sectors. Inclusion in the labor market is also a crucial part of the comprehensive process of empowering migrant women and their successful integration. Finally, Mr. Katić, State Secretary, sent a message to all participants with the hope of continuing activities and joint efforts to empower women in migration and their more successful inclusion in Croatian society.</w:t>
      </w:r>
    </w:p>
    <w:p w14:paraId="7D1CD779" w14:textId="77777777" w:rsidR="00715782" w:rsidRDefault="00715782" w:rsidP="00FC286E">
      <w:pPr>
        <w:jc w:val="both"/>
        <w:rPr>
          <w:rFonts w:ascii="Verdana" w:hAnsi="Verdana" w:cs="Times New Roman"/>
          <w:szCs w:val="24"/>
          <w:lang w:val="hr-HR"/>
        </w:rPr>
      </w:pPr>
      <w:r w:rsidRPr="00715782">
        <w:rPr>
          <w:rFonts w:ascii="Verdana" w:hAnsi="Verdana" w:cs="Times New Roman"/>
          <w:szCs w:val="24"/>
          <w:lang w:val="hr-HR"/>
        </w:rPr>
        <w:t xml:space="preserve">As part of the conference, numerous presentations were held through three panels, from women involved in the creation of migration policies to migrant women themselves, who gave an overview of the topic of women's empowerment in migration and their more successful inclusion in society. </w:t>
      </w:r>
    </w:p>
    <w:p w14:paraId="42B7A4D6" w14:textId="11E90FE6" w:rsidR="00FC286E" w:rsidRPr="00FC286E" w:rsidRDefault="00FC286E" w:rsidP="00FC286E">
      <w:pPr>
        <w:jc w:val="both"/>
        <w:rPr>
          <w:rFonts w:ascii="Verdana" w:hAnsi="Verdana" w:cs="Times New Roman"/>
          <w:b/>
          <w:color w:val="0070C0"/>
          <w:szCs w:val="24"/>
          <w:lang w:val="hr-HR"/>
        </w:rPr>
      </w:pPr>
      <w:r w:rsidRPr="00FC286E">
        <w:rPr>
          <w:rFonts w:ascii="Verdana" w:hAnsi="Verdana" w:cs="Times New Roman"/>
          <w:b/>
          <w:color w:val="0070C0"/>
          <w:szCs w:val="24"/>
          <w:lang w:val="hr-HR"/>
        </w:rPr>
        <w:t xml:space="preserve">PANEL I: </w:t>
      </w:r>
      <w:r w:rsidR="00380E2F" w:rsidRPr="00380E2F">
        <w:rPr>
          <w:rFonts w:ascii="Verdana" w:hAnsi="Verdana" w:cs="Times New Roman"/>
          <w:b/>
          <w:color w:val="0070C0"/>
          <w:szCs w:val="24"/>
          <w:lang w:val="hr-HR"/>
        </w:rPr>
        <w:t>Women on the move - Migrant women in the EU</w:t>
      </w:r>
    </w:p>
    <w:p w14:paraId="74806F41" w14:textId="1B3EE3A1" w:rsidR="00296150" w:rsidRDefault="00155E31" w:rsidP="00296150">
      <w:pPr>
        <w:jc w:val="both"/>
        <w:rPr>
          <w:rFonts w:ascii="Verdana" w:hAnsi="Verdana" w:cs="Times New Roman"/>
          <w:szCs w:val="24"/>
          <w:lang w:val="hr-HR"/>
        </w:rPr>
      </w:pPr>
      <w:r w:rsidRPr="00155E31">
        <w:rPr>
          <w:rFonts w:ascii="Verdana" w:hAnsi="Verdana" w:cs="Times New Roman"/>
          <w:szCs w:val="24"/>
          <w:lang w:val="hr-HR"/>
        </w:rPr>
        <w:t xml:space="preserve">In the first panel, </w:t>
      </w:r>
      <w:r w:rsidRPr="00155E31">
        <w:rPr>
          <w:rFonts w:ascii="Verdana" w:hAnsi="Verdana" w:cs="Times New Roman"/>
          <w:b/>
          <w:szCs w:val="24"/>
          <w:lang w:val="hr-HR"/>
        </w:rPr>
        <w:t>M</w:t>
      </w:r>
      <w:r>
        <w:rPr>
          <w:rFonts w:ascii="Verdana" w:hAnsi="Verdana" w:cs="Times New Roman"/>
          <w:b/>
          <w:szCs w:val="24"/>
          <w:lang w:val="hr-HR"/>
        </w:rPr>
        <w:t>r</w:t>
      </w:r>
      <w:r w:rsidR="00E80902">
        <w:rPr>
          <w:rFonts w:ascii="Verdana" w:hAnsi="Verdana" w:cs="Times New Roman"/>
          <w:b/>
          <w:szCs w:val="24"/>
          <w:lang w:val="hr-HR"/>
        </w:rPr>
        <w:t>s</w:t>
      </w:r>
      <w:r w:rsidRPr="00155E31">
        <w:rPr>
          <w:rFonts w:ascii="Verdana" w:hAnsi="Verdana" w:cs="Times New Roman"/>
          <w:b/>
          <w:szCs w:val="24"/>
          <w:lang w:val="hr-HR"/>
        </w:rPr>
        <w:t xml:space="preserve"> Bahrija Sejfić</w:t>
      </w:r>
      <w:r w:rsidRPr="00155E31">
        <w:rPr>
          <w:rFonts w:ascii="Verdana" w:hAnsi="Verdana" w:cs="Times New Roman"/>
          <w:szCs w:val="24"/>
          <w:lang w:val="hr-HR"/>
        </w:rPr>
        <w:t xml:space="preserve"> (Office for Human Rights and the Rights of National Minorities of the Government of the Republic of Croatia) explained in detail the coordinating role of the Office in the process of integration of persons with international protection, and said more about cooperation with ot</w:t>
      </w:r>
      <w:r>
        <w:rPr>
          <w:rFonts w:ascii="Verdana" w:hAnsi="Verdana" w:cs="Times New Roman"/>
          <w:szCs w:val="24"/>
          <w:lang w:val="hr-HR"/>
        </w:rPr>
        <w:t>her state administration bodies,</w:t>
      </w:r>
      <w:r w:rsidRPr="00155E31">
        <w:rPr>
          <w:rFonts w:ascii="Verdana" w:hAnsi="Verdana" w:cs="Times New Roman"/>
          <w:szCs w:val="24"/>
          <w:lang w:val="hr-HR"/>
        </w:rPr>
        <w:t xml:space="preserve"> regional</w:t>
      </w:r>
      <w:r>
        <w:rPr>
          <w:rFonts w:ascii="Verdana" w:hAnsi="Verdana" w:cs="Times New Roman"/>
          <w:szCs w:val="24"/>
          <w:lang w:val="hr-HR"/>
        </w:rPr>
        <w:t xml:space="preserve"> and</w:t>
      </w:r>
      <w:r w:rsidRPr="00155E31">
        <w:rPr>
          <w:rFonts w:ascii="Verdana" w:hAnsi="Verdana" w:cs="Times New Roman"/>
          <w:szCs w:val="24"/>
          <w:lang w:val="hr-HR"/>
        </w:rPr>
        <w:t xml:space="preserve"> </w:t>
      </w:r>
      <w:r>
        <w:rPr>
          <w:rFonts w:ascii="Verdana" w:hAnsi="Verdana" w:cs="Times New Roman"/>
          <w:szCs w:val="24"/>
          <w:lang w:val="hr-HR"/>
        </w:rPr>
        <w:t xml:space="preserve">local </w:t>
      </w:r>
      <w:r w:rsidRPr="00155E31">
        <w:rPr>
          <w:rFonts w:ascii="Verdana" w:hAnsi="Verdana" w:cs="Times New Roman"/>
          <w:szCs w:val="24"/>
          <w:lang w:val="hr-HR"/>
        </w:rPr>
        <w:t>authorities, but also the non-governmental sector. She stressed that the mission of the Office</w:t>
      </w:r>
      <w:r>
        <w:rPr>
          <w:rFonts w:ascii="Verdana" w:hAnsi="Verdana" w:cs="Times New Roman"/>
          <w:szCs w:val="24"/>
          <w:lang w:val="hr-HR"/>
        </w:rPr>
        <w:t xml:space="preserve"> is</w:t>
      </w:r>
      <w:r w:rsidRPr="00155E31">
        <w:rPr>
          <w:rFonts w:ascii="Verdana" w:hAnsi="Verdana" w:cs="Times New Roman"/>
          <w:szCs w:val="24"/>
          <w:lang w:val="hr-HR"/>
        </w:rPr>
        <w:t xml:space="preserve"> effective, coordinated and systematic implementation of national programs, plans, strategies, action plans, the Constitutional Law on the Rights of National Minorities and international documents as well as public awareness and prevention of hate crimes aimed at improving human rights and rights of national minorities. Also, the Office has established an Advisory Group of third-country nationals and persons of migrant origin consisting of fifteen members (among them 4 women). The group was established as part of the INCLuDE project - Interdepartmental Cooperation in Empowering Third-Country Nationals, and members were appointed until the end of the project, until the end of 2022. The aim of establishing this group is to empower third-country nationals through education on universal human rights, their own rights and obligations and </w:t>
      </w:r>
      <w:r>
        <w:rPr>
          <w:rFonts w:ascii="Verdana" w:hAnsi="Verdana" w:cs="Times New Roman"/>
          <w:szCs w:val="24"/>
          <w:lang w:val="hr-HR"/>
        </w:rPr>
        <w:t xml:space="preserve">to </w:t>
      </w:r>
      <w:r w:rsidRPr="00155E31">
        <w:rPr>
          <w:rFonts w:ascii="Verdana" w:hAnsi="Verdana" w:cs="Times New Roman"/>
          <w:szCs w:val="24"/>
          <w:lang w:val="hr-HR"/>
        </w:rPr>
        <w:t>strengthen their perspective in political debate and contribute to improving integration policies by making recommendations to decision makers at all relevant levels and fin</w:t>
      </w:r>
      <w:r>
        <w:rPr>
          <w:rFonts w:ascii="Verdana" w:hAnsi="Verdana" w:cs="Times New Roman"/>
          <w:szCs w:val="24"/>
          <w:lang w:val="hr-HR"/>
        </w:rPr>
        <w:t xml:space="preserve">ally </w:t>
      </w:r>
      <w:r>
        <w:rPr>
          <w:rFonts w:ascii="Verdana" w:hAnsi="Verdana" w:cs="Times New Roman"/>
          <w:szCs w:val="24"/>
          <w:lang w:val="hr-HR"/>
        </w:rPr>
        <w:lastRenderedPageBreak/>
        <w:t>involving them in creating</w:t>
      </w:r>
      <w:r w:rsidRPr="00155E31">
        <w:rPr>
          <w:rFonts w:ascii="Verdana" w:hAnsi="Verdana" w:cs="Times New Roman"/>
          <w:szCs w:val="24"/>
          <w:lang w:val="hr-HR"/>
        </w:rPr>
        <w:t>, implementation and evaluation of integration policies and strategies.</w:t>
      </w:r>
    </w:p>
    <w:p w14:paraId="67467499" w14:textId="2031430C" w:rsidR="00155E31" w:rsidRDefault="00155E31" w:rsidP="00296150">
      <w:pPr>
        <w:jc w:val="both"/>
        <w:rPr>
          <w:rFonts w:ascii="Verdana" w:hAnsi="Verdana" w:cs="Times New Roman"/>
          <w:szCs w:val="24"/>
          <w:lang w:val="hr-HR"/>
        </w:rPr>
      </w:pPr>
      <w:r w:rsidRPr="00155E31">
        <w:rPr>
          <w:rFonts w:ascii="Verdana" w:hAnsi="Verdana" w:cs="Times New Roman"/>
          <w:szCs w:val="24"/>
          <w:lang w:val="hr-HR"/>
        </w:rPr>
        <w:t xml:space="preserve">The next speaker was </w:t>
      </w:r>
      <w:r w:rsidRPr="00155E31">
        <w:rPr>
          <w:rFonts w:ascii="Verdana" w:hAnsi="Verdana" w:cs="Times New Roman"/>
          <w:b/>
          <w:szCs w:val="24"/>
          <w:lang w:val="hr-HR"/>
        </w:rPr>
        <w:t>M</w:t>
      </w:r>
      <w:r>
        <w:rPr>
          <w:rFonts w:ascii="Verdana" w:hAnsi="Verdana" w:cs="Times New Roman"/>
          <w:b/>
          <w:szCs w:val="24"/>
          <w:lang w:val="hr-HR"/>
        </w:rPr>
        <w:t>r</w:t>
      </w:r>
      <w:r w:rsidR="00E80902">
        <w:rPr>
          <w:rFonts w:ascii="Verdana" w:hAnsi="Verdana" w:cs="Times New Roman"/>
          <w:b/>
          <w:szCs w:val="24"/>
          <w:lang w:val="hr-HR"/>
        </w:rPr>
        <w:t>s</w:t>
      </w:r>
      <w:r w:rsidRPr="00155E31">
        <w:rPr>
          <w:rFonts w:ascii="Verdana" w:hAnsi="Verdana" w:cs="Times New Roman"/>
          <w:b/>
          <w:szCs w:val="24"/>
          <w:lang w:val="hr-HR"/>
        </w:rPr>
        <w:t xml:space="preserve"> Simona Ardovino</w:t>
      </w:r>
      <w:r w:rsidRPr="00155E31">
        <w:rPr>
          <w:rFonts w:ascii="Verdana" w:hAnsi="Verdana" w:cs="Times New Roman"/>
          <w:szCs w:val="24"/>
          <w:lang w:val="hr-HR"/>
        </w:rPr>
        <w:t xml:space="preserve"> (European Commission). M</w:t>
      </w:r>
      <w:r>
        <w:rPr>
          <w:rFonts w:ascii="Verdana" w:hAnsi="Verdana" w:cs="Times New Roman"/>
          <w:szCs w:val="24"/>
          <w:lang w:val="hr-HR"/>
        </w:rPr>
        <w:t>r</w:t>
      </w:r>
      <w:r w:rsidR="00E80902">
        <w:rPr>
          <w:rFonts w:ascii="Verdana" w:hAnsi="Verdana" w:cs="Times New Roman"/>
          <w:szCs w:val="24"/>
          <w:lang w:val="hr-HR"/>
        </w:rPr>
        <w:t>s</w:t>
      </w:r>
      <w:r w:rsidRPr="00155E31">
        <w:rPr>
          <w:rFonts w:ascii="Verdana" w:hAnsi="Verdana" w:cs="Times New Roman"/>
          <w:szCs w:val="24"/>
          <w:lang w:val="hr-HR"/>
        </w:rPr>
        <w:t xml:space="preserve"> Mandić asked M</w:t>
      </w:r>
      <w:r>
        <w:rPr>
          <w:rFonts w:ascii="Verdana" w:hAnsi="Verdana" w:cs="Times New Roman"/>
          <w:szCs w:val="24"/>
          <w:lang w:val="hr-HR"/>
        </w:rPr>
        <w:t>r</w:t>
      </w:r>
      <w:r w:rsidR="00E80902">
        <w:rPr>
          <w:rFonts w:ascii="Verdana" w:hAnsi="Verdana" w:cs="Times New Roman"/>
          <w:szCs w:val="24"/>
          <w:lang w:val="hr-HR"/>
        </w:rPr>
        <w:t>s</w:t>
      </w:r>
      <w:r w:rsidRPr="00155E31">
        <w:rPr>
          <w:rFonts w:ascii="Verdana" w:hAnsi="Verdana" w:cs="Times New Roman"/>
          <w:szCs w:val="24"/>
          <w:lang w:val="hr-HR"/>
        </w:rPr>
        <w:t xml:space="preserve"> Ardovino how the European Commission views the issue of women in migration and what challenges Member States face. M</w:t>
      </w:r>
      <w:r>
        <w:rPr>
          <w:rFonts w:ascii="Verdana" w:hAnsi="Verdana" w:cs="Times New Roman"/>
          <w:szCs w:val="24"/>
          <w:lang w:val="hr-HR"/>
        </w:rPr>
        <w:t>r</w:t>
      </w:r>
      <w:r w:rsidRPr="00155E31">
        <w:rPr>
          <w:rFonts w:ascii="Verdana" w:hAnsi="Verdana" w:cs="Times New Roman"/>
          <w:szCs w:val="24"/>
          <w:lang w:val="hr-HR"/>
        </w:rPr>
        <w:t xml:space="preserve">s Ardovino said women in migration often find themselves in vulnerable situations - with children, pregnant - and this should always be taken into account. She stressed that the view of women in migration is much broader - the desire is to ensure that every woman controls her journey once she settles in a particular country. That is why the European Union operates on three levels when dealing with migration challenges. The first level is legal - these are laws that are enacted at EU level and serve as a framework and guidelines for countries that apply them in their respective contexts. The second level is operational. Each Member State adopts its own Action Plans and </w:t>
      </w:r>
      <w:r>
        <w:rPr>
          <w:rFonts w:ascii="Verdana" w:hAnsi="Verdana" w:cs="Times New Roman"/>
          <w:szCs w:val="24"/>
          <w:lang w:val="hr-HR"/>
        </w:rPr>
        <w:t>p</w:t>
      </w:r>
      <w:r w:rsidRPr="00155E31">
        <w:rPr>
          <w:rFonts w:ascii="Verdana" w:hAnsi="Verdana" w:cs="Times New Roman"/>
          <w:szCs w:val="24"/>
          <w:lang w:val="hr-HR"/>
        </w:rPr>
        <w:t>rograms tailored to its needs. The last level is funding - the EU funds various projects to raise awareness on the topic of migration (eg AMIF). She mentioned the dangers of human trafficking, whose victims are most often vulnerable groups - women and children. Women must be informed of the dangers in their migration path. This information must be communicated to them in a proper manner, preferably through cultural mediators, in their mother tongue.</w:t>
      </w:r>
    </w:p>
    <w:p w14:paraId="5D536A7F" w14:textId="299BC47D" w:rsidR="00A77945" w:rsidRDefault="00A77945" w:rsidP="001E4DD7">
      <w:pPr>
        <w:jc w:val="both"/>
        <w:rPr>
          <w:rFonts w:ascii="Verdana" w:hAnsi="Verdana" w:cs="Times New Roman"/>
          <w:b/>
          <w:szCs w:val="24"/>
          <w:lang w:val="hr-HR"/>
        </w:rPr>
      </w:pPr>
      <w:r w:rsidRPr="00A77945">
        <w:rPr>
          <w:rFonts w:ascii="Verdana" w:hAnsi="Verdana" w:cs="Times New Roman"/>
          <w:b/>
          <w:szCs w:val="24"/>
          <w:lang w:val="hr-HR"/>
        </w:rPr>
        <w:t>M</w:t>
      </w:r>
      <w:r>
        <w:rPr>
          <w:rFonts w:ascii="Verdana" w:hAnsi="Verdana" w:cs="Times New Roman"/>
          <w:b/>
          <w:szCs w:val="24"/>
          <w:lang w:val="hr-HR"/>
        </w:rPr>
        <w:t>r</w:t>
      </w:r>
      <w:r w:rsidRPr="00A77945">
        <w:rPr>
          <w:rFonts w:ascii="Verdana" w:hAnsi="Verdana" w:cs="Times New Roman"/>
          <w:b/>
          <w:szCs w:val="24"/>
          <w:lang w:val="hr-HR"/>
        </w:rPr>
        <w:t xml:space="preserve">s Karolina Marcjanik </w:t>
      </w:r>
      <w:r w:rsidRPr="00A77945">
        <w:rPr>
          <w:rFonts w:ascii="Verdana" w:hAnsi="Verdana" w:cs="Times New Roman"/>
          <w:szCs w:val="24"/>
          <w:lang w:val="hr-HR"/>
        </w:rPr>
        <w:t>(European Union Agency for Asylum) briefly explained the role of the European Union Agency for Asylum, which acts as a resource for Member States in the field of international protection, with the possibility of providing practical, legal, technical, advisory and operational assistance in many forms. The Agency does not replace national asylum or reception authorities, which are ultimately fully responsible for their procedures and systems. In the new mandate, t</w:t>
      </w:r>
      <w:r>
        <w:rPr>
          <w:rFonts w:ascii="Verdana" w:hAnsi="Verdana" w:cs="Times New Roman"/>
          <w:szCs w:val="24"/>
          <w:lang w:val="hr-HR"/>
        </w:rPr>
        <w:t>he Agency has 500 experts in</w:t>
      </w:r>
      <w:r w:rsidRPr="00A77945">
        <w:rPr>
          <w:rFonts w:ascii="Verdana" w:hAnsi="Verdana" w:cs="Times New Roman"/>
          <w:szCs w:val="24"/>
          <w:lang w:val="hr-HR"/>
        </w:rPr>
        <w:t xml:space="preserve"> </w:t>
      </w:r>
      <w:r>
        <w:rPr>
          <w:rFonts w:ascii="Verdana" w:hAnsi="Verdana" w:cs="Times New Roman"/>
          <w:szCs w:val="24"/>
          <w:lang w:val="hr-HR"/>
        </w:rPr>
        <w:t>M</w:t>
      </w:r>
      <w:r w:rsidRPr="00A77945">
        <w:rPr>
          <w:rFonts w:ascii="Verdana" w:hAnsi="Verdana" w:cs="Times New Roman"/>
          <w:szCs w:val="24"/>
          <w:lang w:val="hr-HR"/>
        </w:rPr>
        <w:t xml:space="preserve">ember </w:t>
      </w:r>
      <w:r>
        <w:rPr>
          <w:rFonts w:ascii="Verdana" w:hAnsi="Verdana" w:cs="Times New Roman"/>
          <w:szCs w:val="24"/>
          <w:lang w:val="hr-HR"/>
        </w:rPr>
        <w:t>S</w:t>
      </w:r>
      <w:r w:rsidRPr="00A77945">
        <w:rPr>
          <w:rFonts w:ascii="Verdana" w:hAnsi="Verdana" w:cs="Times New Roman"/>
          <w:szCs w:val="24"/>
          <w:lang w:val="hr-HR"/>
        </w:rPr>
        <w:t>tates, holds many trainings, has various technical tools, and works intensively with civil society organizations - all with the aim of improving the integration of third-country nationals in the countries they come to. M</w:t>
      </w:r>
      <w:r>
        <w:rPr>
          <w:rFonts w:ascii="Verdana" w:hAnsi="Verdana" w:cs="Times New Roman"/>
          <w:szCs w:val="24"/>
          <w:lang w:val="hr-HR"/>
        </w:rPr>
        <w:t>r</w:t>
      </w:r>
      <w:r w:rsidR="00E80902">
        <w:rPr>
          <w:rFonts w:ascii="Verdana" w:hAnsi="Verdana" w:cs="Times New Roman"/>
          <w:szCs w:val="24"/>
          <w:lang w:val="hr-HR"/>
        </w:rPr>
        <w:t>s</w:t>
      </w:r>
      <w:r w:rsidRPr="00A77945">
        <w:rPr>
          <w:rFonts w:ascii="Verdana" w:hAnsi="Verdana" w:cs="Times New Roman"/>
          <w:szCs w:val="24"/>
          <w:lang w:val="hr-HR"/>
        </w:rPr>
        <w:t xml:space="preserve"> Mandić asked her what the Agency's opinion was on requests for international protection based on gender reasons. M</w:t>
      </w:r>
      <w:r>
        <w:rPr>
          <w:rFonts w:ascii="Verdana" w:hAnsi="Verdana" w:cs="Times New Roman"/>
          <w:szCs w:val="24"/>
          <w:lang w:val="hr-HR"/>
        </w:rPr>
        <w:t>r</w:t>
      </w:r>
      <w:r w:rsidR="00E80902">
        <w:rPr>
          <w:rFonts w:ascii="Verdana" w:hAnsi="Verdana" w:cs="Times New Roman"/>
          <w:szCs w:val="24"/>
          <w:lang w:val="hr-HR"/>
        </w:rPr>
        <w:t>s</w:t>
      </w:r>
      <w:r w:rsidRPr="00A77945">
        <w:rPr>
          <w:rFonts w:ascii="Verdana" w:hAnsi="Verdana" w:cs="Times New Roman"/>
          <w:szCs w:val="24"/>
          <w:lang w:val="hr-HR"/>
        </w:rPr>
        <w:t xml:space="preserve"> Marcjanik explained that they have special experts dealing with these issues. They go through specific trainings that train them to know how to deal with various challenges. Through training and education, they try to understand gender roles, cultural norms and systems of other societies, thus creating places for reflection and awareness raising. She pointed out that they also hold special trainings for working with vulnerable groups, especially victims of human trafficking.</w:t>
      </w:r>
    </w:p>
    <w:p w14:paraId="5743B85A" w14:textId="5CC77FC7" w:rsidR="00A77945" w:rsidRPr="00A77945" w:rsidRDefault="00A77945" w:rsidP="003D23A6">
      <w:pPr>
        <w:jc w:val="both"/>
        <w:rPr>
          <w:rFonts w:ascii="Verdana" w:hAnsi="Verdana" w:cs="Times New Roman"/>
          <w:szCs w:val="24"/>
          <w:lang w:val="hr-HR"/>
        </w:rPr>
      </w:pPr>
      <w:r w:rsidRPr="00A77945">
        <w:rPr>
          <w:rFonts w:ascii="Verdana" w:hAnsi="Verdana" w:cs="Times New Roman"/>
          <w:b/>
          <w:szCs w:val="24"/>
          <w:lang w:val="hr-HR"/>
        </w:rPr>
        <w:t>M</w:t>
      </w:r>
      <w:r>
        <w:rPr>
          <w:rFonts w:ascii="Verdana" w:hAnsi="Verdana" w:cs="Times New Roman"/>
          <w:b/>
          <w:szCs w:val="24"/>
          <w:lang w:val="hr-HR"/>
        </w:rPr>
        <w:t>r</w:t>
      </w:r>
      <w:r w:rsidR="00E80902">
        <w:rPr>
          <w:rFonts w:ascii="Verdana" w:hAnsi="Verdana" w:cs="Times New Roman"/>
          <w:b/>
          <w:szCs w:val="24"/>
          <w:lang w:val="hr-HR"/>
        </w:rPr>
        <w:t>s</w:t>
      </w:r>
      <w:r w:rsidRPr="00A77945">
        <w:rPr>
          <w:rFonts w:ascii="Verdana" w:hAnsi="Verdana" w:cs="Times New Roman"/>
          <w:b/>
          <w:szCs w:val="24"/>
          <w:lang w:val="hr-HR"/>
        </w:rPr>
        <w:t xml:space="preserve"> Anna Rich (UNHCR, Croatia) </w:t>
      </w:r>
      <w:r w:rsidRPr="00A77945">
        <w:rPr>
          <w:rFonts w:ascii="Verdana" w:hAnsi="Verdana" w:cs="Times New Roman"/>
          <w:szCs w:val="24"/>
          <w:lang w:val="hr-HR"/>
        </w:rPr>
        <w:t>stated that because migrant women are a very diverse group, they have more difficulties in integration. When asked by M</w:t>
      </w:r>
      <w:r>
        <w:rPr>
          <w:rFonts w:ascii="Verdana" w:hAnsi="Verdana" w:cs="Times New Roman"/>
          <w:szCs w:val="24"/>
          <w:lang w:val="hr-HR"/>
        </w:rPr>
        <w:t>r</w:t>
      </w:r>
      <w:r w:rsidR="00240C18">
        <w:rPr>
          <w:rFonts w:ascii="Verdana" w:hAnsi="Verdana" w:cs="Times New Roman"/>
          <w:szCs w:val="24"/>
          <w:lang w:val="hr-HR"/>
        </w:rPr>
        <w:t>s</w:t>
      </w:r>
      <w:r w:rsidRPr="00A77945">
        <w:rPr>
          <w:rFonts w:ascii="Verdana" w:hAnsi="Verdana" w:cs="Times New Roman"/>
          <w:szCs w:val="24"/>
          <w:lang w:val="hr-HR"/>
        </w:rPr>
        <w:t xml:space="preserve"> Mandic how these difficulties in integration could be overcome, she answered that women often take care of older family members in addition to their children at home. She gave the example of displaced persons from Ukraine; most are women, children and the elderly. These women have trouble finding a suitable job that would also allow them to take care of the family. M</w:t>
      </w:r>
      <w:r>
        <w:rPr>
          <w:rFonts w:ascii="Verdana" w:hAnsi="Verdana" w:cs="Times New Roman"/>
          <w:szCs w:val="24"/>
          <w:lang w:val="hr-HR"/>
        </w:rPr>
        <w:t>r</w:t>
      </w:r>
      <w:r w:rsidR="00E80902">
        <w:rPr>
          <w:rFonts w:ascii="Verdana" w:hAnsi="Verdana" w:cs="Times New Roman"/>
          <w:szCs w:val="24"/>
          <w:lang w:val="hr-HR"/>
        </w:rPr>
        <w:t>s</w:t>
      </w:r>
      <w:r w:rsidRPr="00A77945">
        <w:rPr>
          <w:rFonts w:ascii="Verdana" w:hAnsi="Verdana" w:cs="Times New Roman"/>
          <w:szCs w:val="24"/>
          <w:lang w:val="hr-HR"/>
        </w:rPr>
        <w:t xml:space="preserve"> Rich stressed the importance of flexibility</w:t>
      </w:r>
      <w:r>
        <w:rPr>
          <w:rFonts w:ascii="Verdana" w:hAnsi="Verdana" w:cs="Times New Roman"/>
          <w:szCs w:val="24"/>
          <w:lang w:val="hr-HR"/>
        </w:rPr>
        <w:t xml:space="preserve"> of working hours</w:t>
      </w:r>
      <w:r w:rsidRPr="00A77945">
        <w:rPr>
          <w:rFonts w:ascii="Verdana" w:hAnsi="Verdana" w:cs="Times New Roman"/>
          <w:szCs w:val="24"/>
          <w:lang w:val="hr-HR"/>
        </w:rPr>
        <w:t xml:space="preserve"> for women who are in such a situation. They should also have the opportunity to work from home, or even the opportunity</w:t>
      </w:r>
      <w:r>
        <w:rPr>
          <w:rFonts w:ascii="Verdana" w:hAnsi="Verdana" w:cs="Times New Roman"/>
          <w:szCs w:val="24"/>
          <w:lang w:val="hr-HR"/>
        </w:rPr>
        <w:t xml:space="preserve"> to open their own smaller shop</w:t>
      </w:r>
      <w:r w:rsidRPr="00A77945">
        <w:rPr>
          <w:rFonts w:ascii="Verdana" w:hAnsi="Verdana" w:cs="Times New Roman"/>
          <w:szCs w:val="24"/>
          <w:lang w:val="hr-HR"/>
        </w:rPr>
        <w:t xml:space="preserve"> </w:t>
      </w:r>
      <w:r>
        <w:rPr>
          <w:rFonts w:ascii="Verdana" w:hAnsi="Verdana" w:cs="Times New Roman"/>
          <w:szCs w:val="24"/>
          <w:lang w:val="hr-HR"/>
        </w:rPr>
        <w:t>or</w:t>
      </w:r>
      <w:r w:rsidRPr="00A77945">
        <w:rPr>
          <w:rFonts w:ascii="Verdana" w:hAnsi="Verdana" w:cs="Times New Roman"/>
          <w:szCs w:val="24"/>
          <w:lang w:val="en-US"/>
        </w:rPr>
        <w:t xml:space="preserve"> business</w:t>
      </w:r>
      <w:r>
        <w:rPr>
          <w:rFonts w:ascii="Verdana" w:hAnsi="Verdana" w:cs="Times New Roman"/>
          <w:szCs w:val="24"/>
          <w:lang w:val="hr-HR"/>
        </w:rPr>
        <w:t xml:space="preserve"> s</w:t>
      </w:r>
      <w:r w:rsidRPr="00A77945">
        <w:rPr>
          <w:rFonts w:ascii="Verdana" w:hAnsi="Verdana" w:cs="Times New Roman"/>
          <w:szCs w:val="24"/>
          <w:lang w:val="hr-HR"/>
        </w:rPr>
        <w:t xml:space="preserve">o that they can regulate their own working </w:t>
      </w:r>
      <w:r w:rsidRPr="00A77945">
        <w:rPr>
          <w:rFonts w:ascii="Verdana" w:hAnsi="Verdana" w:cs="Times New Roman"/>
          <w:szCs w:val="24"/>
          <w:lang w:val="hr-HR"/>
        </w:rPr>
        <w:lastRenderedPageBreak/>
        <w:t>hours. The key to integrating refugee women is to ensure intangible rights, the right to a home, health care and education, she stressed.</w:t>
      </w:r>
    </w:p>
    <w:p w14:paraId="5D151EE3" w14:textId="256C1960" w:rsidR="00A77945" w:rsidRDefault="00A77945" w:rsidP="00FC286E">
      <w:pPr>
        <w:jc w:val="both"/>
        <w:rPr>
          <w:rFonts w:ascii="Verdana" w:hAnsi="Verdana" w:cs="Times New Roman"/>
          <w:b/>
          <w:szCs w:val="24"/>
          <w:lang w:val="hr-HR"/>
        </w:rPr>
      </w:pPr>
      <w:r w:rsidRPr="00A77945">
        <w:rPr>
          <w:rFonts w:ascii="Verdana" w:hAnsi="Verdana" w:cs="Times New Roman"/>
          <w:b/>
          <w:szCs w:val="24"/>
          <w:lang w:val="hr-HR"/>
        </w:rPr>
        <w:t>M</w:t>
      </w:r>
      <w:r w:rsidR="00E80902">
        <w:rPr>
          <w:rFonts w:ascii="Verdana" w:hAnsi="Verdana" w:cs="Times New Roman"/>
          <w:b/>
          <w:szCs w:val="24"/>
          <w:lang w:val="hr-HR"/>
        </w:rPr>
        <w:t>rs</w:t>
      </w:r>
      <w:r w:rsidRPr="00A77945">
        <w:rPr>
          <w:rFonts w:ascii="Verdana" w:hAnsi="Verdana" w:cs="Times New Roman"/>
          <w:b/>
          <w:szCs w:val="24"/>
          <w:lang w:val="hr-HR"/>
        </w:rPr>
        <w:t xml:space="preserve"> Suzana Borko </w:t>
      </w:r>
      <w:r w:rsidRPr="00A77945">
        <w:rPr>
          <w:rFonts w:ascii="Verdana" w:hAnsi="Verdana" w:cs="Times New Roman"/>
          <w:szCs w:val="24"/>
          <w:lang w:val="hr-HR"/>
        </w:rPr>
        <w:t>(Caritas</w:t>
      </w:r>
      <w:r>
        <w:rPr>
          <w:rFonts w:ascii="Verdana" w:hAnsi="Verdana" w:cs="Times New Roman"/>
          <w:szCs w:val="24"/>
          <w:lang w:val="hr-HR"/>
        </w:rPr>
        <w:t xml:space="preserve"> Croatia</w:t>
      </w:r>
      <w:r w:rsidRPr="00A77945">
        <w:rPr>
          <w:rFonts w:ascii="Verdana" w:hAnsi="Verdana" w:cs="Times New Roman"/>
          <w:szCs w:val="24"/>
          <w:lang w:val="hr-HR"/>
        </w:rPr>
        <w:t xml:space="preserve">) emphasized a highly personalized approach as the key to faster integration. The issue of migration has become very </w:t>
      </w:r>
      <w:r>
        <w:rPr>
          <w:rFonts w:ascii="Verdana" w:hAnsi="Verdana" w:cs="Times New Roman"/>
          <w:szCs w:val="24"/>
          <w:lang w:val="hr-HR"/>
        </w:rPr>
        <w:t>popular</w:t>
      </w:r>
      <w:r w:rsidRPr="00A77945">
        <w:rPr>
          <w:rFonts w:ascii="Verdana" w:hAnsi="Verdana" w:cs="Times New Roman"/>
          <w:szCs w:val="24"/>
          <w:lang w:val="hr-HR"/>
        </w:rPr>
        <w:t xml:space="preserve"> in the past ten years. She commented on the situation with displaced persons from Ukraine, and praised the approach of Croatia and Croatian citizens, who very cordially offered help, mostly in the form of accommodation. At first, most people thought that the situation in Ukraine would return to normal quickly and that displaced people would return home, but now we see that this will not be the case. Croatia may not be the first country they wanted to be in, but this safe society, quality education, culture, customs and food are quite similar to theirs, and are acceptable to them. She stressed in particular that although the current situation with Ukraine is current, it does not mean that other groups have been neglected.</w:t>
      </w:r>
    </w:p>
    <w:p w14:paraId="719EFF55" w14:textId="0BAEE6D0" w:rsidR="00FC286E" w:rsidRPr="00FC286E" w:rsidRDefault="00FC286E" w:rsidP="00FC286E">
      <w:pPr>
        <w:jc w:val="both"/>
        <w:rPr>
          <w:rFonts w:ascii="Verdana" w:hAnsi="Verdana" w:cs="Times New Roman"/>
          <w:b/>
          <w:color w:val="0070C0"/>
          <w:szCs w:val="24"/>
          <w:lang w:val="hr-HR"/>
        </w:rPr>
      </w:pPr>
      <w:r w:rsidRPr="00FC286E">
        <w:rPr>
          <w:rFonts w:ascii="Verdana" w:hAnsi="Verdana" w:cs="Times New Roman"/>
          <w:b/>
          <w:color w:val="0070C0"/>
          <w:szCs w:val="24"/>
          <w:lang w:val="hr-HR"/>
        </w:rPr>
        <w:t xml:space="preserve">PANEL II: </w:t>
      </w:r>
      <w:r w:rsidR="00A77945" w:rsidRPr="00A77945">
        <w:rPr>
          <w:rFonts w:ascii="Verdana" w:hAnsi="Verdana" w:cs="Times New Roman"/>
          <w:b/>
          <w:color w:val="0070C0"/>
          <w:szCs w:val="24"/>
          <w:lang w:val="hr-HR"/>
        </w:rPr>
        <w:t>Focus on the integration of migrant women; EU Framework and National Policies and Strategies of the Member States</w:t>
      </w:r>
    </w:p>
    <w:p w14:paraId="38508629" w14:textId="1EFEC2BC" w:rsidR="00FC286E" w:rsidRDefault="00A77945" w:rsidP="00A77945">
      <w:pPr>
        <w:jc w:val="both"/>
        <w:rPr>
          <w:rFonts w:ascii="Verdana" w:hAnsi="Verdana" w:cs="Times New Roman"/>
          <w:szCs w:val="24"/>
          <w:lang w:val="hr-HR"/>
        </w:rPr>
      </w:pPr>
      <w:r w:rsidRPr="00A77945">
        <w:rPr>
          <w:rFonts w:ascii="Verdana" w:hAnsi="Verdana" w:cs="Times New Roman"/>
          <w:szCs w:val="24"/>
          <w:lang w:val="hr-HR"/>
        </w:rPr>
        <w:t xml:space="preserve">Although the national governments of the Member States are responsible for creating and implementing integration policies, the European Union has a key role to play in supporting its Member States. In the </w:t>
      </w:r>
      <w:r>
        <w:rPr>
          <w:rFonts w:ascii="Verdana" w:hAnsi="Verdana" w:cs="Times New Roman"/>
          <w:szCs w:val="24"/>
          <w:lang w:val="hr-HR"/>
        </w:rPr>
        <w:t xml:space="preserve">second </w:t>
      </w:r>
      <w:r w:rsidRPr="00A77945">
        <w:rPr>
          <w:rFonts w:ascii="Verdana" w:hAnsi="Verdana" w:cs="Times New Roman"/>
          <w:szCs w:val="24"/>
          <w:lang w:val="hr-HR"/>
        </w:rPr>
        <w:t>panel</w:t>
      </w:r>
      <w:r>
        <w:rPr>
          <w:rFonts w:ascii="Verdana" w:hAnsi="Verdana" w:cs="Times New Roman"/>
          <w:szCs w:val="24"/>
          <w:lang w:val="hr-HR"/>
        </w:rPr>
        <w:t xml:space="preserve">, </w:t>
      </w:r>
      <w:r w:rsidRPr="00A77945">
        <w:rPr>
          <w:rFonts w:ascii="Verdana" w:hAnsi="Verdana" w:cs="Times New Roman"/>
          <w:szCs w:val="24"/>
          <w:lang w:val="hr-HR"/>
        </w:rPr>
        <w:t>Mr. Magnus Ovilius (European Commission) spoke on the implementation of the European Commission's Action Plan for Integration for the period from 2021 to 2027 and  gav</w:t>
      </w:r>
      <w:r>
        <w:rPr>
          <w:rFonts w:ascii="Verdana" w:hAnsi="Verdana" w:cs="Times New Roman"/>
          <w:szCs w:val="24"/>
          <w:lang w:val="hr-HR"/>
        </w:rPr>
        <w:t xml:space="preserve">e an overview of the EMN study </w:t>
      </w:r>
      <w:r w:rsidRPr="00A77945">
        <w:rPr>
          <w:rFonts w:ascii="Verdana" w:hAnsi="Verdana" w:cs="Times New Roman"/>
          <w:i/>
          <w:szCs w:val="24"/>
          <w:lang w:val="hr-HR"/>
        </w:rPr>
        <w:t xml:space="preserve">Integration of migrant women in the EU: </w:t>
      </w:r>
    </w:p>
    <w:p w14:paraId="7C158091" w14:textId="5E3E37AE" w:rsidR="00103720" w:rsidRDefault="00E80902" w:rsidP="00EB0FEA">
      <w:pPr>
        <w:jc w:val="both"/>
        <w:rPr>
          <w:rFonts w:ascii="Verdana" w:hAnsi="Verdana" w:cs="Times New Roman"/>
          <w:szCs w:val="24"/>
          <w:lang w:val="hr-HR"/>
        </w:rPr>
      </w:pPr>
      <w:r>
        <w:rPr>
          <w:rFonts w:ascii="Verdana" w:hAnsi="Verdana" w:cs="Times New Roman"/>
          <w:b/>
          <w:szCs w:val="24"/>
          <w:lang w:val="hr-HR"/>
        </w:rPr>
        <w:t>Mr</w:t>
      </w:r>
      <w:r w:rsidR="00EB0FEA" w:rsidRPr="008A08E2">
        <w:rPr>
          <w:rFonts w:ascii="Verdana" w:hAnsi="Verdana" w:cs="Times New Roman"/>
          <w:b/>
          <w:szCs w:val="24"/>
          <w:lang w:val="hr-HR"/>
        </w:rPr>
        <w:t xml:space="preserve"> Magnus Ovilius</w:t>
      </w:r>
      <w:r w:rsidR="00EB0FEA">
        <w:rPr>
          <w:rFonts w:ascii="Verdana" w:hAnsi="Verdana" w:cs="Times New Roman"/>
          <w:szCs w:val="24"/>
          <w:lang w:val="hr-HR"/>
        </w:rPr>
        <w:t xml:space="preserve"> </w:t>
      </w:r>
      <w:r w:rsidR="00103720">
        <w:rPr>
          <w:rFonts w:ascii="Verdana" w:hAnsi="Verdana" w:cs="Times New Roman"/>
          <w:szCs w:val="24"/>
          <w:lang w:val="hr-HR"/>
        </w:rPr>
        <w:t>stated that, i</w:t>
      </w:r>
      <w:r w:rsidR="00103720" w:rsidRPr="00103720">
        <w:rPr>
          <w:rFonts w:ascii="Verdana" w:hAnsi="Verdana" w:cs="Times New Roman"/>
          <w:szCs w:val="24"/>
          <w:lang w:val="hr-HR"/>
        </w:rPr>
        <w:t>n most European countries, the female share of migrants remains consistently high. Women migrate to Europe for a variety of reasons and over half of all migrants in the OECD and EU countries are women. Available data  show that in 2020, there were an estimated 1.9 million immigrants to the EU from non-EU countries and as regards gender distribution of immigrants to the EU Member States in 2020, there were slightly more men than women (55 % compared with 45 %). The Member State reporting the highest share of male immigrants was Croatia (75 %); by contrast, the highest share of female immigrants was reported in Cyprus (54 %).</w:t>
      </w:r>
    </w:p>
    <w:p w14:paraId="47FC9EC3" w14:textId="4EEFE6DD" w:rsidR="005C2C00" w:rsidRDefault="005C2C00" w:rsidP="00EB0FEA">
      <w:pPr>
        <w:jc w:val="both"/>
        <w:rPr>
          <w:rFonts w:ascii="Verdana" w:hAnsi="Verdana" w:cs="Times New Roman"/>
          <w:szCs w:val="24"/>
          <w:lang w:val="hr-HR"/>
        </w:rPr>
      </w:pPr>
      <w:r w:rsidRPr="005C2C00">
        <w:rPr>
          <w:rFonts w:ascii="Verdana" w:hAnsi="Verdana" w:cs="Times New Roman"/>
          <w:szCs w:val="24"/>
          <w:lang w:val="hr-HR"/>
        </w:rPr>
        <w:t xml:space="preserve">Mr Ovilius explained that the main emphases of the Action Plan were on education and training, improving employment opportunities and skills recognition, access to health care and adequate accommodation. Given the importance of this topic, the EMN will publish a study </w:t>
      </w:r>
      <w:r>
        <w:rPr>
          <w:rFonts w:ascii="Verdana" w:hAnsi="Verdana" w:cs="Times New Roman"/>
          <w:i/>
          <w:szCs w:val="24"/>
          <w:lang w:val="hr-HR"/>
        </w:rPr>
        <w:t>Integration of migrant women in</w:t>
      </w:r>
      <w:r w:rsidRPr="005C2C00">
        <w:rPr>
          <w:rFonts w:ascii="Verdana" w:hAnsi="Verdana" w:cs="Times New Roman"/>
          <w:i/>
          <w:szCs w:val="24"/>
          <w:lang w:val="hr-HR"/>
        </w:rPr>
        <w:t xml:space="preserve"> the EU: policies and measures</w:t>
      </w:r>
      <w:r w:rsidRPr="005C2C00">
        <w:rPr>
          <w:rFonts w:ascii="Verdana" w:hAnsi="Verdana" w:cs="Times New Roman"/>
          <w:szCs w:val="24"/>
          <w:lang w:val="hr-HR"/>
        </w:rPr>
        <w:t xml:space="preserve"> that will show whether and to what extent, EU Member States have taken into account the special position of women in their integration policies and measures. </w:t>
      </w:r>
    </w:p>
    <w:p w14:paraId="0849EE1C" w14:textId="15D6E8C2" w:rsidR="004279D7" w:rsidRDefault="004279D7" w:rsidP="006F07D9">
      <w:pPr>
        <w:jc w:val="both"/>
        <w:rPr>
          <w:rFonts w:ascii="Verdana" w:hAnsi="Verdana" w:cs="Times New Roman"/>
          <w:szCs w:val="24"/>
          <w:lang w:val="hr-HR"/>
        </w:rPr>
      </w:pPr>
      <w:r w:rsidRPr="004279D7">
        <w:rPr>
          <w:rFonts w:ascii="Verdana" w:hAnsi="Verdana" w:cs="Times New Roman"/>
          <w:szCs w:val="24"/>
          <w:lang w:val="hr-HR"/>
        </w:rPr>
        <w:t>Examples of national integration policies and strategies targeting migrant women were first given by M</w:t>
      </w:r>
      <w:r>
        <w:rPr>
          <w:rFonts w:ascii="Verdana" w:hAnsi="Verdana" w:cs="Times New Roman"/>
          <w:szCs w:val="24"/>
          <w:lang w:val="hr-HR"/>
        </w:rPr>
        <w:t>r</w:t>
      </w:r>
      <w:r w:rsidRPr="004279D7">
        <w:rPr>
          <w:rFonts w:ascii="Verdana" w:hAnsi="Verdana" w:cs="Times New Roman"/>
          <w:szCs w:val="24"/>
          <w:lang w:val="hr-HR"/>
        </w:rPr>
        <w:t>s Marianne Höhl (Austria) and M</w:t>
      </w:r>
      <w:r>
        <w:rPr>
          <w:rFonts w:ascii="Verdana" w:hAnsi="Verdana" w:cs="Times New Roman"/>
          <w:szCs w:val="24"/>
          <w:lang w:val="hr-HR"/>
        </w:rPr>
        <w:t>r</w:t>
      </w:r>
      <w:r w:rsidRPr="004279D7">
        <w:rPr>
          <w:rFonts w:ascii="Verdana" w:hAnsi="Verdana" w:cs="Times New Roman"/>
          <w:szCs w:val="24"/>
          <w:lang w:val="hr-HR"/>
        </w:rPr>
        <w:t>s Christine Mühlbach (Germany) with the Strong in Workplace project.</w:t>
      </w:r>
    </w:p>
    <w:p w14:paraId="1AD9A99D" w14:textId="77777777" w:rsidR="004279D7" w:rsidRDefault="004279D7" w:rsidP="006F07D9">
      <w:pPr>
        <w:jc w:val="both"/>
        <w:rPr>
          <w:rFonts w:ascii="Verdana" w:hAnsi="Verdana" w:cs="Times New Roman"/>
          <w:szCs w:val="24"/>
          <w:lang w:val="hr-HR"/>
        </w:rPr>
      </w:pPr>
      <w:r w:rsidRPr="004279D7">
        <w:rPr>
          <w:rFonts w:ascii="Verdana" w:hAnsi="Verdana" w:cs="Times New Roman"/>
          <w:b/>
          <w:szCs w:val="24"/>
          <w:lang w:val="hr-HR"/>
        </w:rPr>
        <w:t>Mrs Marianne Höhl</w:t>
      </w:r>
      <w:r w:rsidRPr="004279D7">
        <w:rPr>
          <w:rFonts w:ascii="Verdana" w:hAnsi="Verdana" w:cs="Times New Roman"/>
          <w:szCs w:val="24"/>
          <w:lang w:val="hr-HR"/>
        </w:rPr>
        <w:t xml:space="preserve"> explained that, in cooperation with the Austrian Integration Fund, they offer a range of counseling, events and courses - for both men and women - with a focus on, among other things, equality, self-determination, non-</w:t>
      </w:r>
      <w:r w:rsidRPr="004279D7">
        <w:rPr>
          <w:rFonts w:ascii="Verdana" w:hAnsi="Verdana" w:cs="Times New Roman"/>
          <w:szCs w:val="24"/>
          <w:lang w:val="hr-HR"/>
        </w:rPr>
        <w:lastRenderedPageBreak/>
        <w:t>violence in the family, striking a balance between business and private life, educational opportunities, health care and the Austrian legal system.</w:t>
      </w:r>
    </w:p>
    <w:p w14:paraId="001E8EBF" w14:textId="5CDD52F4" w:rsidR="004279D7" w:rsidRPr="004279D7" w:rsidRDefault="004279D7" w:rsidP="00FC286E">
      <w:pPr>
        <w:jc w:val="both"/>
        <w:rPr>
          <w:rFonts w:ascii="Verdana" w:hAnsi="Verdana" w:cs="Times New Roman"/>
          <w:szCs w:val="24"/>
          <w:lang w:val="hr-HR"/>
        </w:rPr>
      </w:pPr>
      <w:r w:rsidRPr="004279D7">
        <w:rPr>
          <w:rFonts w:ascii="Verdana" w:hAnsi="Verdana" w:cs="Times New Roman"/>
          <w:b/>
          <w:szCs w:val="24"/>
          <w:lang w:val="hr-HR"/>
        </w:rPr>
        <w:t>Mrs Christine Mühlbach</w:t>
      </w:r>
      <w:r w:rsidRPr="004279D7">
        <w:rPr>
          <w:rFonts w:ascii="Verdana" w:hAnsi="Verdana" w:cs="Times New Roman"/>
          <w:szCs w:val="24"/>
          <w:lang w:val="hr-HR"/>
        </w:rPr>
        <w:t xml:space="preserve"> presented the German project </w:t>
      </w:r>
      <w:r w:rsidRPr="004279D7">
        <w:rPr>
          <w:rFonts w:ascii="Verdana" w:hAnsi="Verdana" w:cs="Times New Roman"/>
          <w:i/>
          <w:szCs w:val="24"/>
          <w:lang w:val="hr-HR"/>
        </w:rPr>
        <w:t xml:space="preserve">Strong in the Workplace </w:t>
      </w:r>
      <w:r w:rsidRPr="004279D7">
        <w:rPr>
          <w:rFonts w:ascii="Verdana" w:hAnsi="Verdana" w:cs="Times New Roman"/>
          <w:szCs w:val="24"/>
          <w:lang w:val="hr-HR"/>
        </w:rPr>
        <w:t>whose focus is that women, even though they are mothers and take care of the family, can fully dedicate themselves to the permanent job for which they are qualified. So far, 17,500 migrant women who are also mothers have participated in the project. About 32% of the women who participated in the project received permanent employment, specialized training or are self-employed. The main conclusion of the project is that the key to successful integration is cooperation with local authorities, long-term support for women and language learning.</w:t>
      </w:r>
    </w:p>
    <w:p w14:paraId="14A38D4F" w14:textId="5B61C999" w:rsidR="004279D7" w:rsidRDefault="004279D7" w:rsidP="00FC286E">
      <w:pPr>
        <w:jc w:val="both"/>
        <w:rPr>
          <w:rFonts w:ascii="Verdana" w:hAnsi="Verdana" w:cs="Times New Roman"/>
          <w:szCs w:val="24"/>
          <w:lang w:val="hr-HR"/>
        </w:rPr>
      </w:pPr>
      <w:r w:rsidRPr="004279D7">
        <w:rPr>
          <w:rFonts w:ascii="Verdana" w:hAnsi="Verdana" w:cs="Times New Roman"/>
          <w:szCs w:val="24"/>
          <w:lang w:val="hr-HR"/>
        </w:rPr>
        <w:t>Examples of good project practice were sh</w:t>
      </w:r>
      <w:r>
        <w:rPr>
          <w:rFonts w:ascii="Verdana" w:hAnsi="Verdana" w:cs="Times New Roman"/>
          <w:szCs w:val="24"/>
          <w:lang w:val="hr-HR"/>
        </w:rPr>
        <w:t xml:space="preserve">ared with the participants by </w:t>
      </w:r>
      <w:r w:rsidRPr="004279D7">
        <w:rPr>
          <w:rFonts w:ascii="Verdana" w:hAnsi="Verdana" w:cs="Times New Roman"/>
          <w:b/>
          <w:szCs w:val="24"/>
          <w:lang w:val="hr-HR"/>
        </w:rPr>
        <w:t>Mrs Ayten Pacariz</w:t>
      </w:r>
      <w:r w:rsidRPr="004279D7">
        <w:rPr>
          <w:rFonts w:ascii="Verdana" w:hAnsi="Verdana" w:cs="Times New Roman"/>
          <w:szCs w:val="24"/>
          <w:lang w:val="hr-HR"/>
        </w:rPr>
        <w:t xml:space="preserve"> and </w:t>
      </w:r>
      <w:r w:rsidRPr="004279D7">
        <w:rPr>
          <w:rFonts w:ascii="Verdana" w:hAnsi="Verdana" w:cs="Times New Roman"/>
          <w:b/>
          <w:szCs w:val="24"/>
          <w:lang w:val="hr-HR"/>
        </w:rPr>
        <w:t>Mrs Asha Osman</w:t>
      </w:r>
      <w:r w:rsidRPr="004279D7">
        <w:rPr>
          <w:rFonts w:ascii="Verdana" w:hAnsi="Verdana" w:cs="Times New Roman"/>
          <w:szCs w:val="24"/>
          <w:lang w:val="hr-HR"/>
        </w:rPr>
        <w:t xml:space="preserve">, with the </w:t>
      </w:r>
      <w:r w:rsidRPr="004279D7">
        <w:rPr>
          <w:rFonts w:ascii="Verdana" w:hAnsi="Verdana" w:cs="Times New Roman"/>
          <w:i/>
          <w:szCs w:val="24"/>
          <w:lang w:val="hr-HR"/>
        </w:rPr>
        <w:t>Nachbarinnen in Wien</w:t>
      </w:r>
      <w:r w:rsidRPr="004279D7">
        <w:rPr>
          <w:rFonts w:ascii="Verdana" w:hAnsi="Verdana" w:cs="Times New Roman"/>
          <w:szCs w:val="24"/>
          <w:lang w:val="hr-HR"/>
        </w:rPr>
        <w:t xml:space="preserve"> project.</w:t>
      </w:r>
    </w:p>
    <w:p w14:paraId="517FD6AF" w14:textId="5E543D85" w:rsidR="004279D7" w:rsidRDefault="004279D7" w:rsidP="00FC286E">
      <w:pPr>
        <w:jc w:val="both"/>
        <w:rPr>
          <w:rFonts w:ascii="Verdana" w:hAnsi="Verdana" w:cs="Times New Roman"/>
          <w:szCs w:val="24"/>
          <w:lang w:val="hr-HR"/>
        </w:rPr>
      </w:pPr>
      <w:r w:rsidRPr="004279D7">
        <w:rPr>
          <w:rFonts w:ascii="Verdana" w:hAnsi="Verdana" w:cs="Times New Roman"/>
          <w:szCs w:val="24"/>
          <w:lang w:val="hr-HR"/>
        </w:rPr>
        <w:t>The pilot phase of the Nachbarinnen in Wien project began in 2009 with Renat</w:t>
      </w:r>
      <w:r>
        <w:rPr>
          <w:rFonts w:ascii="Verdana" w:hAnsi="Verdana" w:cs="Times New Roman"/>
          <w:szCs w:val="24"/>
          <w:lang w:val="hr-HR"/>
        </w:rPr>
        <w:t>e Schnee (social worker) and Dr</w:t>
      </w:r>
      <w:r w:rsidRPr="004279D7">
        <w:rPr>
          <w:rFonts w:ascii="Verdana" w:hAnsi="Verdana" w:cs="Times New Roman"/>
          <w:szCs w:val="24"/>
          <w:lang w:val="hr-HR"/>
        </w:rPr>
        <w:t xml:space="preserve"> Christine Scholten (cardiologist). Two women have noticed through their work that migrant women, and especially refugees, are not "free" to express their problems and needs. They started collecting data from their </w:t>
      </w:r>
      <w:r>
        <w:rPr>
          <w:rFonts w:ascii="Verdana" w:hAnsi="Verdana" w:cs="Times New Roman"/>
          <w:szCs w:val="24"/>
          <w:lang w:val="hr-HR"/>
        </w:rPr>
        <w:t>surroundings</w:t>
      </w:r>
      <w:r w:rsidRPr="004279D7">
        <w:rPr>
          <w:rFonts w:ascii="Verdana" w:hAnsi="Verdana" w:cs="Times New Roman"/>
          <w:szCs w:val="24"/>
          <w:lang w:val="hr-HR"/>
        </w:rPr>
        <w:t xml:space="preserve"> and came to the conclusion that they needed the help of other migrants and refugees. They recognized the fact that women would trust only women from their homelands and from the same cultural background. The project started with a five-month training course for social workers called NACHBARINNEN (neighbors). Candidates were required to have a good knowledge of the German language and to have strong empowerment skills. They were trained on the topics of communication, health, financial security, parenting and education. Nachbarinnen are women who </w:t>
      </w:r>
      <w:r>
        <w:rPr>
          <w:rFonts w:ascii="Verdana" w:hAnsi="Verdana" w:cs="Times New Roman"/>
          <w:szCs w:val="24"/>
          <w:lang w:val="hr-HR"/>
        </w:rPr>
        <w:t>do the outreach work</w:t>
      </w:r>
      <w:r w:rsidRPr="004279D7">
        <w:rPr>
          <w:rFonts w:ascii="Verdana" w:hAnsi="Verdana" w:cs="Times New Roman"/>
          <w:szCs w:val="24"/>
          <w:lang w:val="hr-HR"/>
        </w:rPr>
        <w:t xml:space="preserve">. They experienced migration, and managed to overcome obstacles </w:t>
      </w:r>
      <w:r>
        <w:rPr>
          <w:rFonts w:ascii="Verdana" w:hAnsi="Verdana" w:cs="Times New Roman"/>
          <w:szCs w:val="24"/>
          <w:lang w:val="hr-HR"/>
        </w:rPr>
        <w:t>of</w:t>
      </w:r>
      <w:r w:rsidRPr="004279D7">
        <w:rPr>
          <w:rFonts w:ascii="Verdana" w:hAnsi="Verdana" w:cs="Times New Roman"/>
          <w:szCs w:val="24"/>
          <w:lang w:val="hr-HR"/>
        </w:rPr>
        <w:t xml:space="preserve"> integration. They provide professional social assistance in their mother tongues Arabic, Somali, Dari / Farsi, Chechen, Russian and Turkish. This is a great example of a project to empower women by supporting each other; women to women throughout the integration path.</w:t>
      </w:r>
    </w:p>
    <w:p w14:paraId="2025FA5F" w14:textId="14BACBD4" w:rsidR="004279D7" w:rsidRPr="004279D7" w:rsidRDefault="004279D7" w:rsidP="005A33FB">
      <w:pPr>
        <w:jc w:val="both"/>
        <w:rPr>
          <w:rFonts w:ascii="Verdana" w:hAnsi="Verdana" w:cs="Times New Roman"/>
          <w:szCs w:val="24"/>
          <w:lang w:val="hr-HR"/>
        </w:rPr>
      </w:pPr>
      <w:r w:rsidRPr="004279D7">
        <w:rPr>
          <w:rFonts w:ascii="Verdana" w:hAnsi="Verdana" w:cs="Times New Roman"/>
          <w:b/>
          <w:szCs w:val="24"/>
          <w:lang w:val="hr-HR"/>
        </w:rPr>
        <w:t>Mrs Simony Papakosta</w:t>
      </w:r>
      <w:r w:rsidRPr="004279D7">
        <w:rPr>
          <w:rFonts w:ascii="Verdana" w:hAnsi="Verdana" w:cs="Times New Roman"/>
          <w:szCs w:val="24"/>
          <w:lang w:val="hr-HR"/>
        </w:rPr>
        <w:t xml:space="preserve"> (Cyprus) presented the project </w:t>
      </w:r>
      <w:r w:rsidRPr="004279D7">
        <w:rPr>
          <w:rFonts w:ascii="Verdana" w:hAnsi="Verdana" w:cs="Times New Roman"/>
          <w:i/>
          <w:szCs w:val="24"/>
          <w:lang w:val="hr-HR"/>
        </w:rPr>
        <w:t>Limassol: one city; the whole world</w:t>
      </w:r>
      <w:r w:rsidRPr="004279D7">
        <w:rPr>
          <w:rFonts w:ascii="Verdana" w:hAnsi="Verdana" w:cs="Times New Roman"/>
          <w:szCs w:val="24"/>
          <w:lang w:val="hr-HR"/>
        </w:rPr>
        <w:t>. It is a project in which almost 62% of women participated, and which includes a wide range of activities aimed at strengthening the capacity for social integration, cohesion, socialization of third-country nationals and the prevention of social exclusion and discrimination.</w:t>
      </w:r>
    </w:p>
    <w:p w14:paraId="6C1D5FC3" w14:textId="037C118E" w:rsidR="0068399E" w:rsidRPr="005A33FB" w:rsidRDefault="004279D7" w:rsidP="005A33FB">
      <w:pPr>
        <w:jc w:val="both"/>
        <w:rPr>
          <w:rFonts w:ascii="Verdana" w:hAnsi="Verdana" w:cs="Times New Roman"/>
          <w:szCs w:val="24"/>
          <w:lang w:val="hr-HR"/>
        </w:rPr>
      </w:pPr>
      <w:r w:rsidRPr="004279D7">
        <w:rPr>
          <w:rFonts w:ascii="Verdana" w:hAnsi="Verdana" w:cs="Times New Roman"/>
          <w:szCs w:val="24"/>
          <w:lang w:val="hr-HR"/>
        </w:rPr>
        <w:t xml:space="preserve">Since the integration is carried out at the local level, we wanted to present the activities of the local level in the Republic of Croatia. The representative of the City of Osijek, </w:t>
      </w:r>
      <w:r>
        <w:rPr>
          <w:rFonts w:ascii="Verdana" w:hAnsi="Verdana" w:cs="Times New Roman"/>
          <w:b/>
          <w:szCs w:val="24"/>
          <w:lang w:val="hr-HR"/>
        </w:rPr>
        <w:t xml:space="preserve">Mr </w:t>
      </w:r>
      <w:r w:rsidRPr="004279D7">
        <w:rPr>
          <w:rFonts w:ascii="Verdana" w:hAnsi="Verdana" w:cs="Times New Roman"/>
          <w:b/>
          <w:szCs w:val="24"/>
          <w:lang w:val="hr-HR"/>
        </w:rPr>
        <w:t>Romano Kristić</w:t>
      </w:r>
      <w:r w:rsidRPr="004279D7">
        <w:rPr>
          <w:rFonts w:ascii="Verdana" w:hAnsi="Verdana" w:cs="Times New Roman"/>
          <w:szCs w:val="24"/>
          <w:lang w:val="hr-HR"/>
        </w:rPr>
        <w:t xml:space="preserve">, introduced the participants to the activities of the City of Osijek in the field of integration. He pointed out the </w:t>
      </w:r>
      <w:r w:rsidRPr="004279D7">
        <w:rPr>
          <w:rFonts w:ascii="Verdana" w:hAnsi="Verdana" w:cs="Times New Roman"/>
          <w:i/>
          <w:szCs w:val="24"/>
          <w:lang w:val="hr-HR"/>
        </w:rPr>
        <w:t xml:space="preserve">Slavonian Heart for Families of Ukraine </w:t>
      </w:r>
      <w:r w:rsidRPr="004279D7">
        <w:rPr>
          <w:rFonts w:ascii="Verdana" w:hAnsi="Verdana" w:cs="Times New Roman"/>
          <w:szCs w:val="24"/>
          <w:lang w:val="hr-HR"/>
        </w:rPr>
        <w:t>project, on whose official website you can find important information that is helpful to displaced persons from Ukraine. The challenge in the integration of displaced persons from Ukraine is the integration into the labor market due to the recognition of qualifications.</w:t>
      </w:r>
      <w:r w:rsidRPr="004279D7">
        <w:t xml:space="preserve"> </w:t>
      </w:r>
      <w:r>
        <w:rPr>
          <w:rFonts w:ascii="Verdana" w:hAnsi="Verdana" w:cs="Times New Roman"/>
          <w:szCs w:val="24"/>
          <w:lang w:val="hr-HR"/>
        </w:rPr>
        <w:t>A big challenge they are facing now, is</w:t>
      </w:r>
      <w:r w:rsidRPr="004279D7">
        <w:rPr>
          <w:rFonts w:ascii="Verdana" w:hAnsi="Verdana" w:cs="Times New Roman"/>
          <w:szCs w:val="24"/>
          <w:lang w:val="hr-HR"/>
        </w:rPr>
        <w:t xml:space="preserve"> the nostrification of diplomas for regulated professions. Nostrification, due to the extensive translation, takes a long time, and it is necessary to hire the Embassy of Ukraine because it is part of their documentation in Ukraine. If this procedure were simplified, it would be very good for highly qualified workers from </w:t>
      </w:r>
      <w:r w:rsidRPr="004279D7">
        <w:rPr>
          <w:rFonts w:ascii="Verdana" w:hAnsi="Verdana" w:cs="Times New Roman"/>
          <w:szCs w:val="24"/>
          <w:lang w:val="hr-HR"/>
        </w:rPr>
        <w:lastRenderedPageBreak/>
        <w:t>Ukraine, not only for humanitarian reasons, but it would be of great benefit to Osijek and the county due to the shortage of certain specializations.</w:t>
      </w:r>
    </w:p>
    <w:p w14:paraId="69434C86" w14:textId="3CD028FB" w:rsidR="004279D7" w:rsidRDefault="004279D7" w:rsidP="00C72C92">
      <w:pPr>
        <w:jc w:val="both"/>
        <w:rPr>
          <w:rFonts w:ascii="Verdana" w:hAnsi="Verdana" w:cs="Times New Roman"/>
          <w:szCs w:val="24"/>
          <w:lang w:val="hr-HR"/>
        </w:rPr>
      </w:pPr>
      <w:r w:rsidRPr="004279D7">
        <w:rPr>
          <w:rFonts w:ascii="Verdana" w:hAnsi="Verdana" w:cs="Times New Roman"/>
          <w:szCs w:val="24"/>
          <w:lang w:val="hr-HR"/>
        </w:rPr>
        <w:t xml:space="preserve">At the end of the panel, </w:t>
      </w:r>
      <w:r w:rsidRPr="004279D7">
        <w:rPr>
          <w:rFonts w:ascii="Verdana" w:hAnsi="Verdana" w:cs="Times New Roman"/>
          <w:b/>
          <w:szCs w:val="24"/>
          <w:lang w:val="hr-HR"/>
        </w:rPr>
        <w:t>Mrs Mathilde Mandonnet</w:t>
      </w:r>
      <w:r w:rsidRPr="004279D7">
        <w:rPr>
          <w:rFonts w:ascii="Verdana" w:hAnsi="Verdana" w:cs="Times New Roman"/>
          <w:szCs w:val="24"/>
          <w:lang w:val="hr-HR"/>
        </w:rPr>
        <w:t xml:space="preserve"> (France) also commented on the French national strategy in the field of women's integration. The purpose of the integration policy is to support all foreign nationals who have been admitted to France for the first time and who intend to settle in the country in the long term to achieve social and economic autonomy. This also includes their good knowledge of fundamental rights, such as those related to</w:t>
      </w:r>
      <w:r>
        <w:rPr>
          <w:rFonts w:ascii="Verdana" w:hAnsi="Verdana" w:cs="Times New Roman"/>
          <w:szCs w:val="24"/>
          <w:lang w:val="hr-HR"/>
        </w:rPr>
        <w:t xml:space="preserve"> health</w:t>
      </w:r>
      <w:r w:rsidRPr="004279D7">
        <w:rPr>
          <w:rFonts w:ascii="Verdana" w:hAnsi="Verdana" w:cs="Times New Roman"/>
          <w:szCs w:val="24"/>
          <w:lang w:val="hr-HR"/>
        </w:rPr>
        <w:t>. However, some groups need more support, and this is especially the case for many migrant women. She mentioned that migrant women most often come with small children, which makes it difficult for them to find a permanent job. Therefore, it is necessary to provide these women with flexible working hours and care for children (kindergartens and schools).</w:t>
      </w:r>
    </w:p>
    <w:p w14:paraId="665CD4F8" w14:textId="7F62D7E1" w:rsidR="00AB04BD" w:rsidRPr="00DC190F" w:rsidRDefault="00FC286E" w:rsidP="00DC190F">
      <w:pPr>
        <w:jc w:val="both"/>
        <w:rPr>
          <w:rFonts w:ascii="Verdana" w:hAnsi="Verdana" w:cs="Times New Roman"/>
          <w:b/>
          <w:color w:val="0070C0"/>
          <w:szCs w:val="24"/>
          <w:lang w:val="hr-HR"/>
        </w:rPr>
      </w:pPr>
      <w:r w:rsidRPr="00FC286E">
        <w:rPr>
          <w:rFonts w:ascii="Verdana" w:hAnsi="Verdana" w:cs="Times New Roman"/>
          <w:b/>
          <w:color w:val="0070C0"/>
          <w:szCs w:val="24"/>
          <w:lang w:val="hr-HR"/>
        </w:rPr>
        <w:t xml:space="preserve">PANEL III: </w:t>
      </w:r>
      <w:r w:rsidR="00DC190F" w:rsidRPr="00DC190F">
        <w:rPr>
          <w:rFonts w:ascii="Verdana" w:hAnsi="Verdana" w:cs="Times New Roman"/>
          <w:b/>
          <w:color w:val="0070C0"/>
          <w:szCs w:val="24"/>
          <w:lang w:val="hr-HR"/>
        </w:rPr>
        <w:t xml:space="preserve">Who are the women on the move? </w:t>
      </w:r>
      <w:r w:rsidR="00DC190F">
        <w:rPr>
          <w:rFonts w:ascii="Verdana" w:hAnsi="Verdana" w:cs="Times New Roman"/>
          <w:b/>
          <w:color w:val="0070C0"/>
          <w:szCs w:val="24"/>
          <w:lang w:val="hr-HR"/>
        </w:rPr>
        <w:t>E</w:t>
      </w:r>
      <w:r w:rsidR="00DC190F" w:rsidRPr="00DC190F">
        <w:rPr>
          <w:rFonts w:ascii="Verdana" w:hAnsi="Verdana" w:cs="Times New Roman"/>
          <w:b/>
          <w:color w:val="0070C0"/>
          <w:szCs w:val="24"/>
          <w:lang w:val="hr-HR"/>
        </w:rPr>
        <w:t>xperience</w:t>
      </w:r>
      <w:r w:rsidR="00DC190F">
        <w:rPr>
          <w:rFonts w:ascii="Verdana" w:hAnsi="Verdana" w:cs="Times New Roman"/>
          <w:b/>
          <w:color w:val="0070C0"/>
          <w:szCs w:val="24"/>
          <w:lang w:val="hr-HR"/>
        </w:rPr>
        <w:t>s</w:t>
      </w:r>
      <w:r w:rsidR="00DC190F" w:rsidRPr="00DC190F">
        <w:rPr>
          <w:rFonts w:ascii="Verdana" w:hAnsi="Verdana" w:cs="Times New Roman"/>
          <w:b/>
          <w:color w:val="0070C0"/>
          <w:szCs w:val="24"/>
          <w:lang w:val="hr-HR"/>
        </w:rPr>
        <w:t xml:space="preserve"> of migrant women in Croatia</w:t>
      </w:r>
    </w:p>
    <w:p w14:paraId="654DE9A9" w14:textId="77777777" w:rsidR="00F46CD8" w:rsidRDefault="00F46CD8" w:rsidP="00F46CD8">
      <w:pPr>
        <w:jc w:val="both"/>
        <w:rPr>
          <w:rFonts w:ascii="Verdana" w:hAnsi="Verdana" w:cs="Times New Roman"/>
          <w:szCs w:val="24"/>
          <w:lang w:val="hr-HR"/>
        </w:rPr>
      </w:pPr>
      <w:r w:rsidRPr="00F46CD8">
        <w:rPr>
          <w:rFonts w:ascii="Verdana" w:hAnsi="Verdana" w:cs="Times New Roman"/>
          <w:szCs w:val="24"/>
          <w:lang w:val="hr-HR"/>
        </w:rPr>
        <w:t>The third panel gave an opportunity to migrant women in the Republic of Croatia to acquaint the public with the experiences, challenges they face, expectations they have and suggestions of needs and activities that would enable more successful and equal inclusion in Croatian society. The key to the success of women's integration is certainly enabling women to participate in policy-making and decision-making processes, as well as integrating their needs into policies and solutions. The panelists came from different countries and with different backgrounds, cultures and lifestyles.</w:t>
      </w:r>
    </w:p>
    <w:p w14:paraId="2CEA2567" w14:textId="38BD5F2E" w:rsidR="00FD5189" w:rsidRPr="00FD5189" w:rsidRDefault="00FD5189" w:rsidP="00147925">
      <w:pPr>
        <w:jc w:val="both"/>
        <w:rPr>
          <w:rFonts w:ascii="Verdana" w:hAnsi="Verdana" w:cs="Times New Roman"/>
          <w:szCs w:val="24"/>
          <w:lang w:val="hr-HR"/>
        </w:rPr>
      </w:pPr>
      <w:r w:rsidRPr="00FD5189">
        <w:rPr>
          <w:rFonts w:ascii="Verdana" w:hAnsi="Verdana" w:cs="Times New Roman"/>
          <w:b/>
          <w:szCs w:val="24"/>
          <w:lang w:val="hr-HR"/>
        </w:rPr>
        <w:t>Bzhar</w:t>
      </w:r>
      <w:r>
        <w:rPr>
          <w:rFonts w:ascii="Verdana" w:hAnsi="Verdana" w:cs="Times New Roman"/>
          <w:szCs w:val="24"/>
          <w:lang w:val="hr-HR"/>
        </w:rPr>
        <w:t>, originally from Iraq,</w:t>
      </w:r>
      <w:r w:rsidRPr="00FD5189">
        <w:rPr>
          <w:rFonts w:ascii="Verdana" w:hAnsi="Verdana" w:cs="Times New Roman"/>
          <w:szCs w:val="24"/>
          <w:lang w:val="hr-HR"/>
        </w:rPr>
        <w:t xml:space="preserve"> currently attends a self-arranged Croatian language course, is a teacher by profession, and participates in the filming of the documentary Offside-inside, which is a story about asylum seekers and football on the occasion of the 2022 World Cup organized by HRT and the</w:t>
      </w:r>
      <w:r w:rsidR="00ED2228">
        <w:rPr>
          <w:rFonts w:ascii="Verdana" w:hAnsi="Verdana" w:cs="Times New Roman"/>
          <w:szCs w:val="24"/>
          <w:lang w:val="hr-HR"/>
        </w:rPr>
        <w:t xml:space="preserve"> Center for Dialogue Culture. </w:t>
      </w:r>
      <w:r w:rsidRPr="00FD5189">
        <w:rPr>
          <w:rFonts w:ascii="Verdana" w:hAnsi="Verdana" w:cs="Times New Roman"/>
          <w:szCs w:val="24"/>
          <w:lang w:val="hr-HR"/>
        </w:rPr>
        <w:t>She says that she fits in very well with Croatian society, and that one day, when she has mastered the Croatian language enough, she would like to teach foreigners Croatian.</w:t>
      </w:r>
    </w:p>
    <w:p w14:paraId="7A769028" w14:textId="0C204581" w:rsidR="00FD5189" w:rsidRDefault="00FD5189" w:rsidP="00147925">
      <w:pPr>
        <w:jc w:val="both"/>
        <w:rPr>
          <w:rFonts w:ascii="Verdana" w:hAnsi="Verdana" w:cs="Times New Roman"/>
          <w:b/>
          <w:szCs w:val="24"/>
          <w:lang w:val="hr-HR"/>
        </w:rPr>
      </w:pPr>
      <w:r w:rsidRPr="00FD5189">
        <w:rPr>
          <w:rFonts w:ascii="Verdana" w:hAnsi="Verdana" w:cs="Times New Roman"/>
          <w:b/>
          <w:szCs w:val="24"/>
          <w:lang w:val="hr-HR"/>
        </w:rPr>
        <w:t>Yana</w:t>
      </w:r>
      <w:r w:rsidRPr="00FD5189">
        <w:rPr>
          <w:rFonts w:ascii="Verdana" w:hAnsi="Verdana" w:cs="Times New Roman"/>
          <w:szCs w:val="24"/>
          <w:lang w:val="hr-HR"/>
        </w:rPr>
        <w:t>,</w:t>
      </w:r>
      <w:r w:rsidRPr="00FD5189">
        <w:rPr>
          <w:rFonts w:ascii="Verdana" w:hAnsi="Verdana" w:cs="Times New Roman"/>
          <w:b/>
          <w:szCs w:val="24"/>
          <w:lang w:val="hr-HR"/>
        </w:rPr>
        <w:t xml:space="preserve"> </w:t>
      </w:r>
      <w:r w:rsidRPr="00FD5189">
        <w:rPr>
          <w:rFonts w:ascii="Verdana" w:hAnsi="Verdana" w:cs="Times New Roman"/>
          <w:szCs w:val="24"/>
          <w:lang w:val="hr-HR"/>
        </w:rPr>
        <w:t>a displaced person from Ukraine with granted temporary protection, spoke about recent events in Ukraine and how more than six million Ukrainians have left their country since the s</w:t>
      </w:r>
      <w:r>
        <w:rPr>
          <w:rFonts w:ascii="Verdana" w:hAnsi="Verdana" w:cs="Times New Roman"/>
          <w:szCs w:val="24"/>
          <w:lang w:val="hr-HR"/>
        </w:rPr>
        <w:t>tart of the war on February 24</w:t>
      </w:r>
      <w:r w:rsidRPr="00FD5189">
        <w:rPr>
          <w:rFonts w:ascii="Verdana" w:hAnsi="Verdana" w:cs="Times New Roman"/>
          <w:szCs w:val="24"/>
          <w:lang w:val="hr-HR"/>
        </w:rPr>
        <w:t>. The largest part of the displaced population consists of women and children. The events in Ukraine have resulted in EU member states opening their doors and helping displaced persons according to their capabilities. She stated that she was very well received by Croatian society and that she felt comfortable in Croatia because of the cultural similarities. She thanked for this opportunity to talk about integration, and for all the support pr</w:t>
      </w:r>
      <w:r w:rsidR="00A619FD">
        <w:rPr>
          <w:rFonts w:ascii="Verdana" w:hAnsi="Verdana" w:cs="Times New Roman"/>
          <w:szCs w:val="24"/>
          <w:lang w:val="hr-HR"/>
        </w:rPr>
        <w:t>ovided to the people of Ukraine</w:t>
      </w:r>
      <w:r w:rsidR="00E32DBC">
        <w:rPr>
          <w:rFonts w:ascii="Verdana" w:hAnsi="Verdana" w:cs="Times New Roman"/>
          <w:szCs w:val="24"/>
          <w:lang w:val="hr-HR"/>
        </w:rPr>
        <w:t>.</w:t>
      </w:r>
    </w:p>
    <w:p w14:paraId="0B32BA39" w14:textId="7BA007E8" w:rsidR="00FD5189" w:rsidRDefault="00FD5189" w:rsidP="00714BB2">
      <w:pPr>
        <w:jc w:val="both"/>
        <w:rPr>
          <w:rFonts w:ascii="Verdana" w:hAnsi="Verdana" w:cs="Times New Roman"/>
          <w:b/>
          <w:szCs w:val="24"/>
          <w:lang w:val="hr-HR"/>
        </w:rPr>
      </w:pPr>
      <w:r w:rsidRPr="00FD5189">
        <w:rPr>
          <w:rFonts w:ascii="Verdana" w:hAnsi="Verdana" w:cs="Times New Roman"/>
          <w:b/>
          <w:szCs w:val="24"/>
          <w:lang w:val="hr-HR"/>
        </w:rPr>
        <w:t>Evin</w:t>
      </w:r>
      <w:r w:rsidRPr="00FD5189">
        <w:rPr>
          <w:rFonts w:ascii="Verdana" w:hAnsi="Verdana" w:cs="Times New Roman"/>
          <w:szCs w:val="24"/>
          <w:lang w:val="hr-HR"/>
        </w:rPr>
        <w:t xml:space="preserve">, a citizen of the Republic of Turkey, a volunteer on a project within the </w:t>
      </w:r>
      <w:r>
        <w:rPr>
          <w:rFonts w:ascii="Verdana" w:hAnsi="Verdana" w:cs="Times New Roman"/>
          <w:szCs w:val="24"/>
          <w:lang w:val="hr-HR"/>
        </w:rPr>
        <w:t xml:space="preserve">Udruga </w:t>
      </w:r>
      <w:r w:rsidRPr="00FD5189">
        <w:rPr>
          <w:rFonts w:ascii="Verdana" w:hAnsi="Verdana" w:cs="Times New Roman"/>
          <w:szCs w:val="24"/>
          <w:lang w:val="hr-HR"/>
        </w:rPr>
        <w:t>Zagor, came from Istanbul, a</w:t>
      </w:r>
      <w:r>
        <w:rPr>
          <w:rFonts w:ascii="Verdana" w:hAnsi="Verdana" w:cs="Times New Roman"/>
          <w:szCs w:val="24"/>
          <w:lang w:val="hr-HR"/>
        </w:rPr>
        <w:t xml:space="preserve"> city of more than 15 million people</w:t>
      </w:r>
      <w:r w:rsidRPr="00FD5189">
        <w:rPr>
          <w:rFonts w:ascii="Verdana" w:hAnsi="Verdana" w:cs="Times New Roman"/>
          <w:szCs w:val="24"/>
          <w:lang w:val="hr-HR"/>
        </w:rPr>
        <w:t xml:space="preserve">, to Zabok. She explained that in Croatia she </w:t>
      </w:r>
      <w:r>
        <w:rPr>
          <w:rFonts w:ascii="Verdana" w:hAnsi="Verdana" w:cs="Times New Roman"/>
          <w:szCs w:val="24"/>
          <w:lang w:val="hr-HR"/>
        </w:rPr>
        <w:t>is a journalist</w:t>
      </w:r>
      <w:r w:rsidRPr="00FD5189">
        <w:rPr>
          <w:rFonts w:ascii="Verdana" w:hAnsi="Verdana" w:cs="Times New Roman"/>
          <w:szCs w:val="24"/>
          <w:lang w:val="hr-HR"/>
        </w:rPr>
        <w:t>, follow</w:t>
      </w:r>
      <w:r>
        <w:rPr>
          <w:rFonts w:ascii="Verdana" w:hAnsi="Verdana" w:cs="Times New Roman"/>
          <w:szCs w:val="24"/>
          <w:lang w:val="hr-HR"/>
        </w:rPr>
        <w:t>s</w:t>
      </w:r>
      <w:r w:rsidRPr="00FD5189">
        <w:rPr>
          <w:rFonts w:ascii="Verdana" w:hAnsi="Verdana" w:cs="Times New Roman"/>
          <w:szCs w:val="24"/>
          <w:lang w:val="hr-HR"/>
        </w:rPr>
        <w:t xml:space="preserve"> all current events and activities through photographs, videos and written reports that she edits herself and publishes online. Evin said that she did well in Croatia, the only major change for her was that she came from a large and busy environment to a quieter </w:t>
      </w:r>
      <w:r w:rsidRPr="00FD5189">
        <w:rPr>
          <w:rFonts w:ascii="Verdana" w:hAnsi="Verdana" w:cs="Times New Roman"/>
          <w:szCs w:val="24"/>
          <w:lang w:val="hr-HR"/>
        </w:rPr>
        <w:lastRenderedPageBreak/>
        <w:t>town. However, she pointed out that she liked the change and that it was well received in Croatia.</w:t>
      </w:r>
    </w:p>
    <w:p w14:paraId="05BB027E" w14:textId="35FB77E1" w:rsidR="00A742DE" w:rsidRDefault="00A742DE" w:rsidP="00714BB2">
      <w:pPr>
        <w:jc w:val="both"/>
        <w:rPr>
          <w:rFonts w:ascii="Verdana" w:hAnsi="Verdana" w:cs="Times New Roman"/>
          <w:b/>
          <w:szCs w:val="24"/>
          <w:lang w:val="hr-HR"/>
        </w:rPr>
      </w:pPr>
      <w:r w:rsidRPr="00A742DE">
        <w:rPr>
          <w:rFonts w:ascii="Verdana" w:hAnsi="Verdana" w:cs="Times New Roman"/>
          <w:b/>
          <w:szCs w:val="24"/>
          <w:lang w:val="hr-HR"/>
        </w:rPr>
        <w:t xml:space="preserve">Ruqayya, </w:t>
      </w:r>
      <w:r w:rsidRPr="00A742DE">
        <w:rPr>
          <w:rFonts w:ascii="Verdana" w:hAnsi="Verdana" w:cs="Times New Roman"/>
          <w:szCs w:val="24"/>
          <w:lang w:val="hr-HR"/>
        </w:rPr>
        <w:t>a citizen of South Africa, shared her experience of integration into Croatian society. She emphasized that by participating in associations and communicating with native speakers, she learned Croatian very well and that this is very important during integration.</w:t>
      </w:r>
    </w:p>
    <w:p w14:paraId="59F8E9E1" w14:textId="1C8F03DB" w:rsidR="00714BB2" w:rsidRDefault="00714BB2" w:rsidP="00714BB2">
      <w:pPr>
        <w:jc w:val="both"/>
        <w:rPr>
          <w:rFonts w:ascii="Verdana" w:hAnsi="Verdana" w:cs="Times New Roman"/>
          <w:szCs w:val="24"/>
          <w:lang w:val="hr-HR"/>
        </w:rPr>
      </w:pPr>
      <w:r w:rsidRPr="00714BB2">
        <w:rPr>
          <w:rFonts w:ascii="Verdana" w:hAnsi="Verdana" w:cs="Times New Roman"/>
          <w:szCs w:val="24"/>
          <w:lang w:val="hr-HR"/>
        </w:rPr>
        <w:t>The closing speech was held by the State Secretary of the Ministry of Labor, Pension System, Family and Social Policy, Mr. Ivan Vidiš, in which, among other things, he emphasized the timely provision of all information to persons coming to the Republic of Croatia</w:t>
      </w:r>
      <w:r w:rsidR="00AF6375">
        <w:rPr>
          <w:rFonts w:ascii="Verdana" w:hAnsi="Verdana" w:cs="Times New Roman"/>
          <w:szCs w:val="24"/>
          <w:lang w:val="hr-HR"/>
        </w:rPr>
        <w:t xml:space="preserve">. </w:t>
      </w:r>
      <w:r w:rsidRPr="00714BB2">
        <w:rPr>
          <w:rFonts w:ascii="Verdana" w:hAnsi="Verdana" w:cs="Times New Roman"/>
          <w:szCs w:val="24"/>
          <w:lang w:val="hr-HR"/>
        </w:rPr>
        <w:t>He also stressed the importance of long-term integration, which is achieved by finding a job that meets the qualifications of a foreigner coming to the Republic of Croatia. Therefore, the Ministry of Labor, Pension System, Family and Social Policy is making great efforts to facilitate the procedure of nostrification of diplomas, and to provide quality Croatian language courses to all who come to Croatia.</w:t>
      </w:r>
    </w:p>
    <w:p w14:paraId="3D314ABC" w14:textId="7B04539B" w:rsidR="00714BB2" w:rsidRPr="00714BB2" w:rsidRDefault="00714BB2" w:rsidP="00714BB2">
      <w:pPr>
        <w:jc w:val="both"/>
        <w:rPr>
          <w:rFonts w:ascii="Verdana" w:hAnsi="Verdana" w:cs="Times New Roman"/>
          <w:szCs w:val="24"/>
          <w:lang w:val="hr-HR"/>
        </w:rPr>
      </w:pPr>
      <w:r w:rsidRPr="00714BB2">
        <w:rPr>
          <w:rFonts w:ascii="Verdana" w:hAnsi="Verdana" w:cs="Times New Roman"/>
          <w:szCs w:val="24"/>
          <w:lang w:val="hr-HR"/>
        </w:rPr>
        <w:t>M</w:t>
      </w:r>
      <w:r>
        <w:rPr>
          <w:rFonts w:ascii="Verdana" w:hAnsi="Verdana" w:cs="Times New Roman"/>
          <w:szCs w:val="24"/>
          <w:lang w:val="hr-HR"/>
        </w:rPr>
        <w:t>rs</w:t>
      </w:r>
      <w:r w:rsidRPr="00714BB2">
        <w:rPr>
          <w:rFonts w:ascii="Verdana" w:hAnsi="Verdana" w:cs="Times New Roman"/>
          <w:szCs w:val="24"/>
          <w:lang w:val="hr-HR"/>
        </w:rPr>
        <w:t xml:space="preserve"> Mandić thanked everyone for the </w:t>
      </w:r>
      <w:r w:rsidR="00AF6375">
        <w:rPr>
          <w:rFonts w:ascii="Verdana" w:hAnsi="Verdana" w:cs="Times New Roman"/>
          <w:szCs w:val="24"/>
          <w:lang w:val="hr-HR"/>
        </w:rPr>
        <w:t>exceptional</w:t>
      </w:r>
      <w:bookmarkStart w:id="0" w:name="_GoBack"/>
      <w:bookmarkEnd w:id="0"/>
      <w:r w:rsidRPr="00714BB2">
        <w:rPr>
          <w:rFonts w:ascii="Verdana" w:hAnsi="Verdana" w:cs="Times New Roman"/>
          <w:szCs w:val="24"/>
          <w:lang w:val="hr-HR"/>
        </w:rPr>
        <w:t xml:space="preserve"> discussion and emphasized that this conference provided an insight into the complexity of the process of women's integration. It is extremely important to continue activities and joint efforts in empowering women in migration and their more successful inclusion in Croatian society.</w:t>
      </w:r>
    </w:p>
    <w:p w14:paraId="270CDAA7" w14:textId="77777777" w:rsidR="00714BB2" w:rsidRPr="00714BB2" w:rsidRDefault="00714BB2" w:rsidP="00714BB2">
      <w:pPr>
        <w:jc w:val="both"/>
        <w:rPr>
          <w:rFonts w:ascii="Verdana" w:hAnsi="Verdana" w:cs="Times New Roman"/>
          <w:szCs w:val="24"/>
          <w:lang w:val="hr-HR"/>
        </w:rPr>
      </w:pPr>
      <w:r w:rsidRPr="00714BB2">
        <w:rPr>
          <w:rFonts w:ascii="Verdana" w:hAnsi="Verdana" w:cs="Times New Roman"/>
          <w:szCs w:val="24"/>
          <w:lang w:val="hr-HR"/>
        </w:rPr>
        <w:t>The conference brought together a number of participants live and online, including representatives of ministries and other relevant state administration bodies, academia, representatives of international organizations and NGOs, experts and participants from other Member States and provided an opportunity to learn about specific challenges and challenges. to meet migrant women in the Republic of Croatia and to get acquainted with policies, concrete projects and activities in the field of integration that are targeted at migrant women.</w:t>
      </w:r>
    </w:p>
    <w:p w14:paraId="3BE7E344" w14:textId="2FDCEBF0" w:rsidR="008A08E2" w:rsidRDefault="00714BB2" w:rsidP="00714BB2">
      <w:pPr>
        <w:jc w:val="both"/>
        <w:rPr>
          <w:rFonts w:ascii="Verdana" w:hAnsi="Verdana" w:cs="Times New Roman"/>
          <w:szCs w:val="24"/>
          <w:lang w:val="hr-HR"/>
        </w:rPr>
      </w:pPr>
      <w:r w:rsidRPr="00714BB2">
        <w:rPr>
          <w:rFonts w:ascii="Verdana" w:hAnsi="Verdana" w:cs="Times New Roman"/>
          <w:szCs w:val="24"/>
          <w:lang w:val="hr-HR"/>
        </w:rPr>
        <w:t xml:space="preserve">The conference was covered by the media and was broadcasted in the central informational programme of the Croatian Radiotelevision (HRT), on June 23, 2022. </w:t>
      </w:r>
    </w:p>
    <w:p w14:paraId="49541760" w14:textId="77777777" w:rsidR="00714BB2" w:rsidRDefault="00714BB2" w:rsidP="00714BB2">
      <w:pPr>
        <w:jc w:val="both"/>
        <w:rPr>
          <w:rFonts w:ascii="Verdana" w:hAnsi="Verdana" w:cs="Times New Roman"/>
          <w:b/>
          <w:color w:val="0070C0"/>
          <w:szCs w:val="24"/>
          <w:lang w:val="hr-HR"/>
        </w:rPr>
      </w:pPr>
    </w:p>
    <w:p w14:paraId="0B33759F" w14:textId="0BD6585B" w:rsidR="00D521F3" w:rsidRPr="00147925" w:rsidRDefault="00714BB2" w:rsidP="00D521F3">
      <w:pPr>
        <w:jc w:val="both"/>
        <w:rPr>
          <w:rFonts w:ascii="Verdana" w:hAnsi="Verdana" w:cs="Times New Roman"/>
          <w:szCs w:val="24"/>
          <w:lang w:val="hr-HR"/>
        </w:rPr>
      </w:pPr>
      <w:r>
        <w:rPr>
          <w:rFonts w:ascii="Verdana" w:hAnsi="Verdana" w:cs="Times New Roman"/>
          <w:b/>
          <w:color w:val="0070C0"/>
          <w:szCs w:val="24"/>
          <w:lang w:val="hr-HR"/>
        </w:rPr>
        <w:t>Report made by</w:t>
      </w:r>
      <w:r w:rsidR="00D521F3" w:rsidRPr="00412A90">
        <w:rPr>
          <w:rFonts w:ascii="Verdana" w:hAnsi="Verdana" w:cs="Times New Roman"/>
          <w:b/>
          <w:color w:val="0070C0"/>
          <w:szCs w:val="24"/>
          <w:lang w:val="hr-HR"/>
        </w:rPr>
        <w:t xml:space="preserve">: </w:t>
      </w:r>
      <w:r w:rsidR="00D521F3">
        <w:rPr>
          <w:rFonts w:ascii="Verdana" w:hAnsi="Verdana" w:cs="Times New Roman"/>
          <w:szCs w:val="24"/>
          <w:lang w:val="hr-HR"/>
        </w:rPr>
        <w:t>Dorja Nježić</w:t>
      </w:r>
    </w:p>
    <w:p w14:paraId="5E9BE5A2" w14:textId="6B0519C3" w:rsidR="00AB04BD" w:rsidRDefault="00AB04BD" w:rsidP="00AB04BD">
      <w:pPr>
        <w:rPr>
          <w:rFonts w:ascii="Times New Roman" w:hAnsi="Times New Roman" w:cs="Times New Roman"/>
          <w:sz w:val="24"/>
          <w:szCs w:val="24"/>
          <w:lang w:val="hr-HR"/>
        </w:rPr>
      </w:pPr>
    </w:p>
    <w:p w14:paraId="3DBA3C82" w14:textId="03CAD853" w:rsidR="00AB04BD" w:rsidRDefault="00AB04BD" w:rsidP="00AB04BD">
      <w:pPr>
        <w:rPr>
          <w:rFonts w:ascii="Times New Roman" w:hAnsi="Times New Roman" w:cs="Times New Roman"/>
          <w:sz w:val="24"/>
          <w:szCs w:val="24"/>
          <w:lang w:val="hr-HR"/>
        </w:rPr>
      </w:pPr>
    </w:p>
    <w:p w14:paraId="17D99FFA" w14:textId="4FBA2D5F" w:rsidR="0070654E" w:rsidRPr="00AB04BD" w:rsidRDefault="00AB04BD" w:rsidP="00AB04BD">
      <w:pPr>
        <w:tabs>
          <w:tab w:val="left" w:pos="3840"/>
        </w:tabs>
        <w:rPr>
          <w:rFonts w:ascii="Times New Roman" w:hAnsi="Times New Roman" w:cs="Times New Roman"/>
          <w:sz w:val="24"/>
          <w:szCs w:val="24"/>
          <w:lang w:val="hr-HR"/>
        </w:rPr>
      </w:pPr>
      <w:r>
        <w:rPr>
          <w:rFonts w:ascii="Times New Roman" w:hAnsi="Times New Roman" w:cs="Times New Roman"/>
          <w:sz w:val="24"/>
          <w:szCs w:val="24"/>
          <w:lang w:val="hr-HR"/>
        </w:rPr>
        <w:tab/>
      </w:r>
    </w:p>
    <w:sectPr w:rsidR="0070654E" w:rsidRPr="00AB04BD" w:rsidSect="002C67F9">
      <w:headerReference w:type="default" r:id="rId11"/>
      <w:footerReference w:type="default" r:id="rId12"/>
      <w:headerReference w:type="first" r:id="rId13"/>
      <w:footerReference w:type="first" r:id="rId14"/>
      <w:pgSz w:w="11906" w:h="16838"/>
      <w:pgMar w:top="1440" w:right="1440" w:bottom="1440" w:left="1440" w:header="70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8C6E6" w14:textId="77777777" w:rsidR="00246649" w:rsidRDefault="00246649" w:rsidP="00131CB0">
      <w:pPr>
        <w:spacing w:after="0" w:line="240" w:lineRule="auto"/>
      </w:pPr>
      <w:r>
        <w:separator/>
      </w:r>
    </w:p>
  </w:endnote>
  <w:endnote w:type="continuationSeparator" w:id="0">
    <w:p w14:paraId="301272C8" w14:textId="77777777" w:rsidR="00246649" w:rsidRDefault="00246649" w:rsidP="0013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 Square Sans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283567"/>
      <w:docPartObj>
        <w:docPartGallery w:val="Page Numbers (Bottom of Page)"/>
        <w:docPartUnique/>
      </w:docPartObj>
    </w:sdtPr>
    <w:sdtEndPr>
      <w:rPr>
        <w:rFonts w:ascii="EC Square Sans Pro" w:hAnsi="EC Square Sans Pro"/>
        <w:b/>
        <w:bCs/>
        <w:noProof/>
        <w:color w:val="FFFFFF" w:themeColor="background1"/>
        <w:sz w:val="18"/>
        <w:szCs w:val="18"/>
      </w:rPr>
    </w:sdtEndPr>
    <w:sdtContent>
      <w:p w14:paraId="185B74E0" w14:textId="5019802A" w:rsidR="00D74BE1" w:rsidRPr="00E1792B" w:rsidRDefault="00D74BE1">
        <w:pPr>
          <w:pStyle w:val="Podnoje"/>
          <w:jc w:val="center"/>
          <w:rPr>
            <w:rFonts w:ascii="EC Square Sans Pro" w:hAnsi="EC Square Sans Pro"/>
            <w:b/>
            <w:bCs/>
            <w:color w:val="FFFFFF" w:themeColor="background1"/>
            <w:sz w:val="18"/>
            <w:szCs w:val="18"/>
          </w:rPr>
        </w:pPr>
        <w:r w:rsidRPr="00E1792B">
          <w:rPr>
            <w:rFonts w:ascii="EC Square Sans Pro" w:hAnsi="EC Square Sans Pro"/>
            <w:b/>
            <w:bCs/>
            <w:noProof/>
            <w:color w:val="FFFFFF" w:themeColor="background1"/>
            <w:sz w:val="16"/>
            <w:lang w:val="hr-HR" w:eastAsia="hr-HR"/>
          </w:rPr>
          <mc:AlternateContent>
            <mc:Choice Requires="wps">
              <w:drawing>
                <wp:anchor distT="0" distB="0" distL="114300" distR="114300" simplePos="0" relativeHeight="251670528" behindDoc="1" locked="1" layoutInCell="1" allowOverlap="1" wp14:anchorId="3BD108A3" wp14:editId="5D45325A">
                  <wp:simplePos x="0" y="0"/>
                  <wp:positionH relativeFrom="margin">
                    <wp:posOffset>2438400</wp:posOffset>
                  </wp:positionH>
                  <wp:positionV relativeFrom="page">
                    <wp:align>bottom</wp:align>
                  </wp:positionV>
                  <wp:extent cx="827405" cy="556260"/>
                  <wp:effectExtent l="0" t="0" r="0" b="0"/>
                  <wp:wrapNone/>
                  <wp:docPr id="12" name="Rectangle 12"/>
                  <wp:cNvGraphicFramePr/>
                  <a:graphic xmlns:a="http://schemas.openxmlformats.org/drawingml/2006/main">
                    <a:graphicData uri="http://schemas.microsoft.com/office/word/2010/wordprocessingShape">
                      <wps:wsp>
                        <wps:cNvSpPr/>
                        <wps:spPr>
                          <a:xfrm>
                            <a:off x="0" y="0"/>
                            <a:ext cx="827405" cy="556260"/>
                          </a:xfrm>
                          <a:prstGeom prst="rect">
                            <a:avLst/>
                          </a:prstGeom>
                          <a:solidFill>
                            <a:srgbClr val="37ACDE"/>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2229FA4" id="Rectangle 12" o:spid="_x0000_s1026" style="position:absolute;margin-left:192pt;margin-top:0;width:65.15pt;height:43.8pt;z-index:-251645952;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hHygEAAHMDAAAOAAAAZHJzL2Uyb0RvYy54bWysU9tu2zAMfR+wfxD0vtj1mrQw4hRDsu5l&#10;2Ip1+wBGlmwBuoHS4uTvR8leusvbsBeZFKlzyEN6+3C2hp0kRu1dx29WNWfSCd9rN3T829fHN/ec&#10;xQSuB+Od7PhFRv6we/1qO4VWNn70ppfICMTFdgodH1MKbVVFMUoLceWDdBRUHi0kcnGoeoSJ0K2p&#10;mrreVJPHPqAXMka6PcxBviv4SkmRPisVZWKm41RbKieW85jPareFdkAIoxZLGfAPVVjQjkivUAdI&#10;wL6j/gvKaoE+epVWwtvKK6WFLD1QNzf1H908jxBk6YXEieEqU/x/sOLT6QmZ7ml2DWcOLM3oC6kG&#10;bjCS0R0JNIXYUt5zeMLFi2Tmbs8Kbf5SH+xcRL1cRZXnxARd3jd3t/WaM0Gh9XrTbIro1cvjgDF9&#10;kN6ybHQcib1ICaePMREhpf5MyVzRG90/amOKg8Nxb5CdgOb79u7d/vA+V0xPfkszjk0db9a3Ne2A&#10;ANozZSCRaQN1Ht3AGZiBFlgkLNzOZwZCmrkPEMeZo8AuFMbluCxbtpSapZrFydbR9xdSF5PZ+3n/&#10;wInR0/plnlxnzqLJloqXLcyr86tfsl7+ld0PAAAA//8DAFBLAwQUAAYACAAAACEAIgzkLd4AAAAH&#10;AQAADwAAAGRycy9kb3ducmV2LnhtbEyPQU7DMBBF90jcwRokNog6paGN0jgVRVCxQ5QewI3dOCUe&#10;R/E0DT09wwqWo//1/ptiNfpWDLaPTUAF00kCwmIVTIO1gt3n630GIpJGo9uAVsG3jbAqr68KnZtw&#10;xg87bKkWDMGYawWOqMuljJWzXsdJ6Cxydgi918RnX0vT6zPDfSsfkmQuvW6QF5zu7LOz1df25BUk&#10;g9v4Q714Wd9t1pRe3o47er8odXszPi1BkB3prwy/+qwOJTvtwwlNFK2CWZbyL8QwEBw/TtMZiL2C&#10;bDEHWRbyv3/5AwAA//8DAFBLAQItABQABgAIAAAAIQC2gziS/gAAAOEBAAATAAAAAAAAAAAAAAAA&#10;AAAAAABbQ29udGVudF9UeXBlc10ueG1sUEsBAi0AFAAGAAgAAAAhADj9If/WAAAAlAEAAAsAAAAA&#10;AAAAAAAAAAAALwEAAF9yZWxzLy5yZWxzUEsBAi0AFAAGAAgAAAAhAC8c6EfKAQAAcwMAAA4AAAAA&#10;AAAAAAAAAAAALgIAAGRycy9lMm9Eb2MueG1sUEsBAi0AFAAGAAgAAAAhACIM5C3eAAAABwEAAA8A&#10;AAAAAAAAAAAAAAAAJAQAAGRycy9kb3ducmV2LnhtbFBLBQYAAAAABAAEAPMAAAAvBQAAAAA=&#10;" fillcolor="#37acde" stroked="f" strokeweight="2pt">
                  <w10:wrap anchorx="margin" anchory="page"/>
                  <w10:anchorlock/>
                </v:rect>
              </w:pict>
            </mc:Fallback>
          </mc:AlternateContent>
        </w:r>
        <w:r w:rsidRPr="00E1792B">
          <w:rPr>
            <w:rFonts w:ascii="EC Square Sans Pro" w:hAnsi="EC Square Sans Pro"/>
            <w:b/>
            <w:bCs/>
            <w:color w:val="FFFFFF" w:themeColor="background1"/>
            <w:sz w:val="18"/>
            <w:szCs w:val="18"/>
          </w:rPr>
          <w:fldChar w:fldCharType="begin"/>
        </w:r>
        <w:r w:rsidRPr="00E1792B">
          <w:rPr>
            <w:rFonts w:ascii="EC Square Sans Pro" w:hAnsi="EC Square Sans Pro"/>
            <w:b/>
            <w:bCs/>
            <w:color w:val="FFFFFF" w:themeColor="background1"/>
            <w:sz w:val="18"/>
            <w:szCs w:val="18"/>
          </w:rPr>
          <w:instrText xml:space="preserve"> PAGE   \* MERGEFORMAT </w:instrText>
        </w:r>
        <w:r w:rsidRPr="00E1792B">
          <w:rPr>
            <w:rFonts w:ascii="EC Square Sans Pro" w:hAnsi="EC Square Sans Pro"/>
            <w:b/>
            <w:bCs/>
            <w:color w:val="FFFFFF" w:themeColor="background1"/>
            <w:sz w:val="18"/>
            <w:szCs w:val="18"/>
          </w:rPr>
          <w:fldChar w:fldCharType="separate"/>
        </w:r>
        <w:r w:rsidR="00AF6375">
          <w:rPr>
            <w:rFonts w:ascii="EC Square Sans Pro" w:hAnsi="EC Square Sans Pro"/>
            <w:b/>
            <w:bCs/>
            <w:noProof/>
            <w:color w:val="FFFFFF" w:themeColor="background1"/>
            <w:sz w:val="18"/>
            <w:szCs w:val="18"/>
          </w:rPr>
          <w:t>7</w:t>
        </w:r>
        <w:r w:rsidRPr="00E1792B">
          <w:rPr>
            <w:rFonts w:ascii="EC Square Sans Pro" w:hAnsi="EC Square Sans Pro"/>
            <w:b/>
            <w:bCs/>
            <w:noProof/>
            <w:color w:val="FFFFFF" w:themeColor="background1"/>
            <w:sz w:val="18"/>
            <w:szCs w:val="18"/>
          </w:rPr>
          <w:fldChar w:fldCharType="end"/>
        </w:r>
      </w:p>
    </w:sdtContent>
  </w:sdt>
  <w:p w14:paraId="079F72D2" w14:textId="77777777" w:rsidR="00D74BE1" w:rsidRDefault="00D74BE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64594"/>
      <w:docPartObj>
        <w:docPartGallery w:val="Page Numbers (Bottom of Page)"/>
        <w:docPartUnique/>
      </w:docPartObj>
    </w:sdtPr>
    <w:sdtEndPr>
      <w:rPr>
        <w:rFonts w:ascii="EC Square Sans Pro" w:hAnsi="EC Square Sans Pro"/>
        <w:b/>
        <w:bCs/>
        <w:noProof/>
        <w:color w:val="FFFFFF" w:themeColor="background1"/>
        <w:sz w:val="18"/>
        <w:szCs w:val="18"/>
      </w:rPr>
    </w:sdtEndPr>
    <w:sdtContent>
      <w:p w14:paraId="667882C0" w14:textId="48FAAEE8" w:rsidR="00D74BE1" w:rsidRPr="00E1792B" w:rsidRDefault="00D74BE1">
        <w:pPr>
          <w:pStyle w:val="Podnoje"/>
          <w:jc w:val="center"/>
          <w:rPr>
            <w:rFonts w:ascii="EC Square Sans Pro" w:hAnsi="EC Square Sans Pro"/>
            <w:b/>
            <w:bCs/>
            <w:color w:val="FFFFFF" w:themeColor="background1"/>
            <w:sz w:val="18"/>
            <w:szCs w:val="18"/>
          </w:rPr>
        </w:pPr>
        <w:r w:rsidRPr="00E1792B">
          <w:rPr>
            <w:rFonts w:ascii="EC Square Sans Pro" w:hAnsi="EC Square Sans Pro"/>
            <w:b/>
            <w:bCs/>
            <w:noProof/>
            <w:color w:val="FFFFFF" w:themeColor="background1"/>
            <w:sz w:val="18"/>
            <w:szCs w:val="18"/>
            <w:lang w:val="hr-HR" w:eastAsia="hr-HR"/>
          </w:rPr>
          <mc:AlternateContent>
            <mc:Choice Requires="wps">
              <w:drawing>
                <wp:anchor distT="0" distB="0" distL="114300" distR="114300" simplePos="0" relativeHeight="251666432" behindDoc="1" locked="1" layoutInCell="1" allowOverlap="1" wp14:anchorId="2AECA72B" wp14:editId="53D5DCD5">
                  <wp:simplePos x="0" y="0"/>
                  <wp:positionH relativeFrom="margin">
                    <wp:posOffset>2425700</wp:posOffset>
                  </wp:positionH>
                  <wp:positionV relativeFrom="page">
                    <wp:align>bottom</wp:align>
                  </wp:positionV>
                  <wp:extent cx="827405" cy="556260"/>
                  <wp:effectExtent l="0" t="0" r="0" b="0"/>
                  <wp:wrapNone/>
                  <wp:docPr id="2052" name="Rectangle 2052"/>
                  <wp:cNvGraphicFramePr/>
                  <a:graphic xmlns:a="http://schemas.openxmlformats.org/drawingml/2006/main">
                    <a:graphicData uri="http://schemas.microsoft.com/office/word/2010/wordprocessingShape">
                      <wps:wsp>
                        <wps:cNvSpPr/>
                        <wps:spPr>
                          <a:xfrm>
                            <a:off x="0" y="0"/>
                            <a:ext cx="827405" cy="556260"/>
                          </a:xfrm>
                          <a:prstGeom prst="rect">
                            <a:avLst/>
                          </a:prstGeom>
                          <a:solidFill>
                            <a:srgbClr val="37ACDE"/>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5B488C8" id="Rectangle 2052" o:spid="_x0000_s1026" style="position:absolute;margin-left:191pt;margin-top:0;width:65.15pt;height:43.8pt;z-index:-25165004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NmywEAAHcDAAAOAAAAZHJzL2Uyb0RvYy54bWysU9tu2zAMfR+wfxD0vtj16rQw4hRDsu5l&#10;2Ip1+wBGlmwBuoHS4uTvR8lZusvbsBeZFKlzyEN683Cyhh0lRu1dz29WNWfSCT9oN/b829fHN/ec&#10;xQRuAOOd7PlZRv6wff1qM4dONn7yZpDICMTFbg49n1IKXVVFMUkLceWDdBRUHi0kcnGsBoSZ0K2p&#10;mrpeV7PHIaAXMka63S9Bvi34SkmRPisVZWKm51RbKieW85DParuBbkQIkxaXMuAfqrCgHZFeofaQ&#10;gH1H/ReU1QJ99CqthLeVV0oLWXqgbm7qP7p5niDI0guJE8NVpvj/YMWn4xMyPfS8qduGMweWpvSF&#10;dAM3GsnKLYk0h9hR7nN4wosXycwdnxTa/KVe2KkIe74KK0+JCbq8b+5u65YzQaG2XTfrInz18jhg&#10;TB+ktywbPUfiL3LC8WNMREipP1MyV/RGD4/amOLgeNgZZEegGb+9e7fbv89jpSe/pRnHZuqyva1p&#10;DwTQrikDiUwbqPvoRs7AjLTEImHhdj4zENLCvYc4LRwF9kJhXI7LsmmXUrNUizjZOvjhTApjMju/&#10;7CA4MXlawcyT68xZNN1S8WUT8/r86pesl/9l+wMAAP//AwBQSwMEFAAGAAgAAAAhADcyQWHeAAAA&#10;BwEAAA8AAABkcnMvZG93bnJldi54bWxMj0FOwzAQRfdI3MEaJDaIOk2hjdI4FUVQsUOUHsCNp3FK&#10;PI5iNw09PcMKlqP/9f6bYjW6VgzYh8aTgukkAYFUedNQrWD3+XqfgQhRk9GtJ1TwjQFW5fVVoXPj&#10;z/SBwzbWgiEUcq3AxtjlUobKotNh4jskzg6+dzry2dfS9PrMcNfKNEnm0umGeMHqDp8tVl/bk1OQ&#10;DHbjDvXiZX23WceHy9txF98vSt3ejE9LEBHH+FeGX31Wh5Kd9v5EJohWwSxL+ZfIMBAcP07TGYi9&#10;gmwxB1kW8r9/+QMAAP//AwBQSwECLQAUAAYACAAAACEAtoM4kv4AAADhAQAAEwAAAAAAAAAAAAAA&#10;AAAAAAAAW0NvbnRlbnRfVHlwZXNdLnhtbFBLAQItABQABgAIAAAAIQA4/SH/1gAAAJQBAAALAAAA&#10;AAAAAAAAAAAAAC8BAABfcmVscy8ucmVsc1BLAQItABQABgAIAAAAIQBfxcNmywEAAHcDAAAOAAAA&#10;AAAAAAAAAAAAAC4CAABkcnMvZTJvRG9jLnhtbFBLAQItABQABgAIAAAAIQA3MkFh3gAAAAcBAAAP&#10;AAAAAAAAAAAAAAAAACUEAABkcnMvZG93bnJldi54bWxQSwUGAAAAAAQABADzAAAAMAUAAAAA&#10;" fillcolor="#37acde" stroked="f" strokeweight="2pt">
                  <w10:wrap anchorx="margin" anchory="page"/>
                  <w10:anchorlock/>
                </v:rect>
              </w:pict>
            </mc:Fallback>
          </mc:AlternateContent>
        </w:r>
        <w:r w:rsidRPr="00E1792B">
          <w:rPr>
            <w:rFonts w:ascii="EC Square Sans Pro" w:hAnsi="EC Square Sans Pro"/>
            <w:b/>
            <w:bCs/>
            <w:color w:val="FFFFFF" w:themeColor="background1"/>
            <w:sz w:val="18"/>
            <w:szCs w:val="18"/>
          </w:rPr>
          <w:fldChar w:fldCharType="begin"/>
        </w:r>
        <w:r w:rsidRPr="00E1792B">
          <w:rPr>
            <w:rFonts w:ascii="EC Square Sans Pro" w:hAnsi="EC Square Sans Pro"/>
            <w:b/>
            <w:bCs/>
            <w:color w:val="FFFFFF" w:themeColor="background1"/>
            <w:sz w:val="18"/>
            <w:szCs w:val="18"/>
          </w:rPr>
          <w:instrText xml:space="preserve"> PAGE   \* MERGEFORMAT </w:instrText>
        </w:r>
        <w:r w:rsidRPr="00E1792B">
          <w:rPr>
            <w:rFonts w:ascii="EC Square Sans Pro" w:hAnsi="EC Square Sans Pro"/>
            <w:b/>
            <w:bCs/>
            <w:color w:val="FFFFFF" w:themeColor="background1"/>
            <w:sz w:val="18"/>
            <w:szCs w:val="18"/>
          </w:rPr>
          <w:fldChar w:fldCharType="separate"/>
        </w:r>
        <w:r w:rsidR="00FD5189">
          <w:rPr>
            <w:rFonts w:ascii="EC Square Sans Pro" w:hAnsi="EC Square Sans Pro"/>
            <w:b/>
            <w:bCs/>
            <w:noProof/>
            <w:color w:val="FFFFFF" w:themeColor="background1"/>
            <w:sz w:val="18"/>
            <w:szCs w:val="18"/>
          </w:rPr>
          <w:t>1</w:t>
        </w:r>
        <w:r w:rsidRPr="00E1792B">
          <w:rPr>
            <w:rFonts w:ascii="EC Square Sans Pro" w:hAnsi="EC Square Sans Pro"/>
            <w:b/>
            <w:bCs/>
            <w:noProof/>
            <w:color w:val="FFFFFF" w:themeColor="background1"/>
            <w:sz w:val="18"/>
            <w:szCs w:val="18"/>
          </w:rPr>
          <w:fldChar w:fldCharType="end"/>
        </w:r>
      </w:p>
    </w:sdtContent>
  </w:sdt>
  <w:p w14:paraId="383CE162" w14:textId="77777777" w:rsidR="00D74BE1" w:rsidRDefault="00D74BE1">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E77FB" w14:textId="77777777" w:rsidR="00246649" w:rsidRDefault="00246649" w:rsidP="00131CB0">
      <w:pPr>
        <w:spacing w:after="0" w:line="240" w:lineRule="auto"/>
      </w:pPr>
      <w:r>
        <w:separator/>
      </w:r>
    </w:p>
  </w:footnote>
  <w:footnote w:type="continuationSeparator" w:id="0">
    <w:p w14:paraId="61AE7582" w14:textId="77777777" w:rsidR="00246649" w:rsidRDefault="00246649" w:rsidP="00131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E08C" w14:textId="14888149" w:rsidR="00D74BE1" w:rsidRPr="006F79FA" w:rsidRDefault="00D2605B" w:rsidP="009072FD">
    <w:pPr>
      <w:pStyle w:val="Zaglavlje"/>
      <w:jc w:val="right"/>
      <w:rPr>
        <w:rFonts w:ascii="Verdana" w:hAnsi="Verdana"/>
        <w:sz w:val="20"/>
        <w:szCs w:val="20"/>
      </w:rPr>
    </w:pPr>
    <w:r w:rsidRPr="006F79FA">
      <w:rPr>
        <w:rFonts w:ascii="Verdana" w:hAnsi="Verdana"/>
        <w:sz w:val="20"/>
        <w:szCs w:val="20"/>
      </w:rPr>
      <w:t xml:space="preserve">EMN </w:t>
    </w:r>
    <w:r w:rsidR="00054CBB" w:rsidRPr="006F79FA">
      <w:rPr>
        <w:rFonts w:ascii="Verdana" w:hAnsi="Verdana"/>
        <w:sz w:val="20"/>
        <w:szCs w:val="20"/>
      </w:rPr>
      <w:t xml:space="preserve">NCP </w:t>
    </w:r>
    <w:r w:rsidR="00E30821" w:rsidRPr="006F79FA">
      <w:rPr>
        <w:rFonts w:ascii="Verdana" w:hAnsi="Verdana"/>
        <w:sz w:val="20"/>
        <w:szCs w:val="20"/>
      </w:rPr>
      <w:t>Hrvatska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1D57F" w14:textId="2E3BAFF0" w:rsidR="00D74BE1" w:rsidRDefault="00291DB2" w:rsidP="00DF5977">
    <w:pPr>
      <w:pStyle w:val="Zaglavlje"/>
      <w:jc w:val="center"/>
    </w:pPr>
    <w:r w:rsidRPr="00291DB2">
      <w:rPr>
        <w:rFonts w:ascii="Verdana" w:eastAsia="Calibri" w:hAnsi="Verdana" w:cs="Times New Roman"/>
        <w:noProof/>
        <w:sz w:val="20"/>
        <w:szCs w:val="20"/>
        <w:lang w:val="hr-HR" w:eastAsia="hr-HR"/>
      </w:rPr>
      <w:drawing>
        <wp:anchor distT="0" distB="0" distL="114300" distR="114300" simplePos="0" relativeHeight="251674624" behindDoc="1" locked="0" layoutInCell="1" allowOverlap="1" wp14:anchorId="2B173A65" wp14:editId="5B566836">
          <wp:simplePos x="0" y="0"/>
          <wp:positionH relativeFrom="column">
            <wp:posOffset>638175</wp:posOffset>
          </wp:positionH>
          <wp:positionV relativeFrom="paragraph">
            <wp:posOffset>-87630</wp:posOffset>
          </wp:positionV>
          <wp:extent cx="781050" cy="786765"/>
          <wp:effectExtent l="0" t="0" r="0" b="0"/>
          <wp:wrapTight wrapText="bothSides">
            <wp:wrapPolygon edited="0">
              <wp:start x="0" y="0"/>
              <wp:lineTo x="0" y="20920"/>
              <wp:lineTo x="21073" y="20920"/>
              <wp:lineTo x="21073" y="0"/>
              <wp:lineTo x="0" y="0"/>
            </wp:wrapPolygon>
          </wp:wrapTight>
          <wp:docPr id="1"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shape&#10;&#10;Description automatically generated"/>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050"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977">
      <w:rPr>
        <w:noProof/>
        <w:lang w:val="hr-HR" w:eastAsia="hr-HR"/>
      </w:rPr>
      <w:drawing>
        <wp:anchor distT="0" distB="0" distL="114300" distR="114300" simplePos="0" relativeHeight="251672576" behindDoc="0" locked="0" layoutInCell="1" allowOverlap="1" wp14:anchorId="42A98388" wp14:editId="7C27D444">
          <wp:simplePos x="0" y="0"/>
          <wp:positionH relativeFrom="column">
            <wp:posOffset>2381250</wp:posOffset>
          </wp:positionH>
          <wp:positionV relativeFrom="paragraph">
            <wp:posOffset>-30480</wp:posOffset>
          </wp:positionV>
          <wp:extent cx="1447800" cy="55943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0" cy="559435"/>
                  </a:xfrm>
                  <a:prstGeom prst="rect">
                    <a:avLst/>
                  </a:prstGeom>
                  <a:noFill/>
                </pic:spPr>
              </pic:pic>
            </a:graphicData>
          </a:graphic>
          <wp14:sizeRelH relativeFrom="margin">
            <wp14:pctWidth>0</wp14:pctWidth>
          </wp14:sizeRelH>
          <wp14:sizeRelV relativeFrom="margin">
            <wp14:pctHeight>0</wp14:pctHeight>
          </wp14:sizeRelV>
        </wp:anchor>
      </w:drawing>
    </w:r>
    <w:r w:rsidR="00F47A83">
      <w:rPr>
        <w:noProof/>
        <w:lang w:val="hr-HR" w:eastAsia="hr-HR"/>
      </w:rPr>
      <w:drawing>
        <wp:anchor distT="0" distB="0" distL="114300" distR="114300" simplePos="0" relativeHeight="251673600" behindDoc="0" locked="0" layoutInCell="1" allowOverlap="1" wp14:anchorId="1F072912" wp14:editId="70BF4E75">
          <wp:simplePos x="0" y="0"/>
          <wp:positionH relativeFrom="column">
            <wp:posOffset>4781550</wp:posOffset>
          </wp:positionH>
          <wp:positionV relativeFrom="paragraph">
            <wp:posOffset>-68580</wp:posOffset>
          </wp:positionV>
          <wp:extent cx="666750" cy="59626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596265"/>
                  </a:xfrm>
                  <a:prstGeom prst="rect">
                    <a:avLst/>
                  </a:prstGeom>
                  <a:noFill/>
                </pic:spPr>
              </pic:pic>
            </a:graphicData>
          </a:graphic>
          <wp14:sizeRelH relativeFrom="margin">
            <wp14:pctWidth>0</wp14:pctWidth>
          </wp14:sizeRelH>
          <wp14:sizeRelV relativeFrom="margin">
            <wp14:pctHeight>0</wp14:pctHeight>
          </wp14:sizeRelV>
        </wp:anchor>
      </w:drawing>
    </w:r>
    <w:r w:rsidR="00D74BE1" w:rsidRPr="00131CB0">
      <w:rPr>
        <w:rFonts w:ascii="Times New Roman" w:eastAsia="Times New Roman" w:hAnsi="Times New Roman" w:cs="Times New Roman"/>
        <w:noProof/>
        <w:szCs w:val="20"/>
        <w:lang w:val="hr-HR" w:eastAsia="hr-HR"/>
      </w:rPr>
      <mc:AlternateContent>
        <mc:Choice Requires="wps">
          <w:drawing>
            <wp:anchor distT="0" distB="0" distL="114300" distR="114300" simplePos="0" relativeHeight="251662336" behindDoc="0" locked="0" layoutInCell="1" allowOverlap="1" wp14:anchorId="18873C15" wp14:editId="3E6089D1">
              <wp:simplePos x="0" y="0"/>
              <wp:positionH relativeFrom="column">
                <wp:posOffset>-923925</wp:posOffset>
              </wp:positionH>
              <wp:positionV relativeFrom="paragraph">
                <wp:posOffset>779145</wp:posOffset>
              </wp:positionV>
              <wp:extent cx="7585075" cy="1263650"/>
              <wp:effectExtent l="0" t="0" r="0" b="0"/>
              <wp:wrapNone/>
              <wp:docPr id="4" name="Rectangle 3"/>
              <wp:cNvGraphicFramePr/>
              <a:graphic xmlns:a="http://schemas.openxmlformats.org/drawingml/2006/main">
                <a:graphicData uri="http://schemas.microsoft.com/office/word/2010/wordprocessingShape">
                  <wps:wsp>
                    <wps:cNvSpPr/>
                    <wps:spPr>
                      <a:xfrm>
                        <a:off x="0" y="0"/>
                        <a:ext cx="7585075" cy="1263650"/>
                      </a:xfrm>
                      <a:prstGeom prst="rect">
                        <a:avLst/>
                      </a:prstGeom>
                      <a:solidFill>
                        <a:srgbClr val="009FE3"/>
                      </a:solidFill>
                      <a:ln w="25400" cap="flat" cmpd="sng" algn="ctr">
                        <a:noFill/>
                        <a:prstDash val="solid"/>
                      </a:ln>
                      <a:effectLst/>
                    </wps:spPr>
                    <wps:txbx>
                      <w:txbxContent>
                        <w:p w14:paraId="4E85CAC5" w14:textId="401DAE92" w:rsidR="00D74BE1" w:rsidRPr="00131CB0" w:rsidRDefault="00D74BE1" w:rsidP="00D245D2">
                          <w:pPr>
                            <w:ind w:left="1418"/>
                            <w:rPr>
                              <w:rFonts w:ascii="EC Square Sans Pro" w:hAnsi="EC Square Sans Pro"/>
                              <w:b/>
                              <w:color w:val="FFFFFF"/>
                              <w:sz w:val="56"/>
                            </w:rPr>
                          </w:pPr>
                        </w:p>
                      </w:txbxContent>
                    </wps:txbx>
                    <wps:bodyPr wrap="square" lIns="0" tIns="0" rIns="0" bIns="0" rtlCol="0" anchor="ctr">
                      <a:noAutofit/>
                    </wps:bodyPr>
                  </wps:wsp>
                </a:graphicData>
              </a:graphic>
              <wp14:sizeRelV relativeFrom="margin">
                <wp14:pctHeight>0</wp14:pctHeight>
              </wp14:sizeRelV>
            </wp:anchor>
          </w:drawing>
        </mc:Choice>
        <mc:Fallback xmlns:cx1="http://schemas.microsoft.com/office/drawing/2015/9/8/chartex">
          <w:pict>
            <v:rect w14:anchorId="18873C15" id="Rectangle 3" o:spid="_x0000_s1026" style="position:absolute;left:0;text-align:left;margin-left:-72.75pt;margin-top:61.35pt;width:597.25pt;height:9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q08AEAAMoDAAAOAAAAZHJzL2Uyb0RvYy54bWysU9uO0zAQfUfiHyy/06TdbXepmq7QliIk&#10;BCsWPmDq2Ikl3xi7TfbvGbs3Lm+IF2fGHs85c3yyehitYQeJUXvX8Omk5kw64VvtuoZ//7Z9c89Z&#10;TOBaMN7Jhr/IyB/Wr1+thrCUM99700pk1MTF5RAa3qcUllUVRS8txIkP0tGh8mghUYpd1SIM1N2a&#10;albXi2rw2Ab0QsZIu5vjIV+X/kpJkb4oFWVipuHELZUVy7rLa7VewbJDCL0WJxrwDywsaEegl1Yb&#10;SMD2qP9qZbVAH71KE+Ft5ZXSQpYZaJpp/cc0zz0EWWYhcWK4yBT/X1vx+fCETLcNv+XMgaUn+kqi&#10;geuMZDdZniHEJVU9hyc8ZZHCPOuo0OYvTcHGIunLRVI5JiZo825+P6/v5pwJOpvOFjeLeRG9ul4P&#10;GNMH6S3LQcOR4IuUcPgUE0FS6bkko0VvdLvVxpQEu92jQXaA/L712+37wpmu/FZmHBsaPpvf1uQB&#10;AeQzZSBRaANNHl3HGZiODCwSFmznM0IxR8beQOyPGKVtloUgjMsUZHHZiWoW6yhPjtK4G0+a7Xz7&#10;QkIP5DQC/LEHlJyZj46eMtvyHOA52J0DTObRH80LTvSevHsl+W6fvNJFpIx3BCFuOSHDFJYnc2dH&#10;/pqXqusvuP4JAAD//wMAUEsDBBQABgAIAAAAIQCuhFeK4wAAAA0BAAAPAAAAZHJzL2Rvd25yZXYu&#10;eG1sTI/BTsMwEETvSPyDtUjcWiemJWmIU6FKSBzgQEGIoxO7SVR7HWK3Df16tic4ruZp9k25npxl&#10;RzOG3qOEdJ4AM9h43WMr4eP9aZYDC1GhVtajkfBjAqyr66tSFdqf8M0ct7FlVIKhUBK6GIeC89B0&#10;xqkw94NBynZ+dCrSObZcj+pE5c5ykST33Kke6UOnBrPpTLPfHpyE88YOX/saw+ezeFmlu+88ez3n&#10;Ut7eTI8PwKKZ4h8MF31Sh4qcan9AHZiVMEsXyyWxlAiRAbsgyWJF+2oJdyLNgFcl/7+i+gUAAP//&#10;AwBQSwECLQAUAAYACAAAACEAtoM4kv4AAADhAQAAEwAAAAAAAAAAAAAAAAAAAAAAW0NvbnRlbnRf&#10;VHlwZXNdLnhtbFBLAQItABQABgAIAAAAIQA4/SH/1gAAAJQBAAALAAAAAAAAAAAAAAAAAC8BAABf&#10;cmVscy8ucmVsc1BLAQItABQABgAIAAAAIQA1lgq08AEAAMoDAAAOAAAAAAAAAAAAAAAAAC4CAABk&#10;cnMvZTJvRG9jLnhtbFBLAQItABQABgAIAAAAIQCuhFeK4wAAAA0BAAAPAAAAAAAAAAAAAAAAAEoE&#10;AABkcnMvZG93bnJldi54bWxQSwUGAAAAAAQABADzAAAAWgUAAAAA&#10;" fillcolor="#009fe3" stroked="f" strokeweight="2pt">
              <v:textbox inset="0,0,0,0">
                <w:txbxContent>
                  <w:p w14:paraId="4E85CAC5" w14:textId="401DAE92" w:rsidR="00D74BE1" w:rsidRPr="00131CB0" w:rsidRDefault="00D74BE1" w:rsidP="00D245D2">
                    <w:pPr>
                      <w:ind w:left="1418"/>
                      <w:rPr>
                        <w:rFonts w:ascii="EC Square Sans Pro" w:hAnsi="EC Square Sans Pro"/>
                        <w:b/>
                        <w:color w:val="FFFFFF"/>
                        <w:sz w:val="56"/>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6B69428"/>
    <w:lvl w:ilvl="0">
      <w:start w:val="1"/>
      <w:numFmt w:val="bullet"/>
      <w:pStyle w:val="Grafikeoznake5"/>
      <w:lvlText w:val=""/>
      <w:lvlJc w:val="left"/>
      <w:pPr>
        <w:tabs>
          <w:tab w:val="num" w:pos="1492"/>
        </w:tabs>
        <w:ind w:left="1492" w:hanging="360"/>
      </w:pPr>
      <w:rPr>
        <w:rFonts w:ascii="Symbol" w:hAnsi="Symbol" w:hint="default"/>
      </w:rPr>
    </w:lvl>
  </w:abstractNum>
  <w:abstractNum w:abstractNumId="1" w15:restartNumberingAfterBreak="0">
    <w:nsid w:val="06D13662"/>
    <w:multiLevelType w:val="multilevel"/>
    <w:tmpl w:val="2250E032"/>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451FE2"/>
    <w:multiLevelType w:val="hybridMultilevel"/>
    <w:tmpl w:val="EB6C189A"/>
    <w:lvl w:ilvl="0" w:tplc="01243A0A">
      <w:start w:val="1"/>
      <w:numFmt w:val="bullet"/>
      <w:lvlText w:val=""/>
      <w:lvlJc w:val="left"/>
      <w:pPr>
        <w:ind w:left="720" w:hanging="360"/>
      </w:pPr>
      <w:rPr>
        <w:rFonts w:ascii="Wingdings 2" w:hAnsi="Wingdings 2" w:hint="default"/>
        <w:color w:val="FFBB21"/>
        <w:sz w:val="24"/>
        <w:lang w:val="fr-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80F37"/>
    <w:multiLevelType w:val="multilevel"/>
    <w:tmpl w:val="B2C82C7C"/>
    <w:styleLink w:val="1ai"/>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D6E1495"/>
    <w:multiLevelType w:val="hybridMultilevel"/>
    <w:tmpl w:val="7624DDE4"/>
    <w:lvl w:ilvl="0" w:tplc="01243A0A">
      <w:start w:val="1"/>
      <w:numFmt w:val="bullet"/>
      <w:lvlText w:val=""/>
      <w:lvlJc w:val="left"/>
      <w:pPr>
        <w:ind w:left="720" w:hanging="360"/>
      </w:pPr>
      <w:rPr>
        <w:rFonts w:ascii="Wingdings 2" w:hAnsi="Wingdings 2" w:hint="default"/>
        <w:color w:val="FFBB21"/>
        <w:sz w:val="24"/>
        <w:lang w:val="fr-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850D3"/>
    <w:multiLevelType w:val="hybridMultilevel"/>
    <w:tmpl w:val="15CEF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5808C1"/>
    <w:multiLevelType w:val="hybridMultilevel"/>
    <w:tmpl w:val="0E1EF2C6"/>
    <w:lvl w:ilvl="0" w:tplc="01243A0A">
      <w:start w:val="1"/>
      <w:numFmt w:val="bullet"/>
      <w:lvlText w:val=""/>
      <w:lvlJc w:val="left"/>
      <w:pPr>
        <w:ind w:left="3621" w:hanging="360"/>
      </w:pPr>
      <w:rPr>
        <w:rFonts w:ascii="Wingdings 2" w:hAnsi="Wingdings 2" w:hint="default"/>
        <w:color w:val="FFBB21"/>
        <w:sz w:val="24"/>
        <w:lang w:val="fr-BE"/>
      </w:rPr>
    </w:lvl>
    <w:lvl w:ilvl="1" w:tplc="28C8DBE6">
      <w:start w:val="2"/>
      <w:numFmt w:val="bullet"/>
      <w:lvlText w:val="-"/>
      <w:lvlJc w:val="left"/>
      <w:pPr>
        <w:ind w:left="2008" w:hanging="360"/>
      </w:pPr>
      <w:rPr>
        <w:rFonts w:ascii="EC Square Sans Pro" w:eastAsia="Times New Roman" w:hAnsi="EC Square Sans Pro" w:cs="Times New Roman"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 w15:restartNumberingAfterBreak="0">
    <w:nsid w:val="77C63584"/>
    <w:multiLevelType w:val="hybridMultilevel"/>
    <w:tmpl w:val="6952023A"/>
    <w:lvl w:ilvl="0" w:tplc="C3D0A772">
      <w:start w:val="1"/>
      <w:numFmt w:val="bullet"/>
      <w:pStyle w:val="Grafikeoznake"/>
      <w:lvlText w:val=""/>
      <w:lvlJc w:val="left"/>
      <w:pPr>
        <w:ind w:left="928" w:hanging="360"/>
      </w:pPr>
      <w:rPr>
        <w:rFonts w:ascii="Wingdings 2" w:hAnsi="Wingdings 2" w:hint="default"/>
        <w:color w:val="FFBB21"/>
        <w:sz w:val="24"/>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0"/>
  </w:num>
  <w:num w:numId="6">
    <w:abstractNumId w:val="4"/>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31CB0"/>
    <w:rsid w:val="000032FA"/>
    <w:rsid w:val="00003F48"/>
    <w:rsid w:val="000113E6"/>
    <w:rsid w:val="00012AA8"/>
    <w:rsid w:val="00016F20"/>
    <w:rsid w:val="00022214"/>
    <w:rsid w:val="00025978"/>
    <w:rsid w:val="00030AB8"/>
    <w:rsid w:val="00032336"/>
    <w:rsid w:val="00047459"/>
    <w:rsid w:val="000535B1"/>
    <w:rsid w:val="00053E0C"/>
    <w:rsid w:val="00054CBB"/>
    <w:rsid w:val="00056193"/>
    <w:rsid w:val="00056612"/>
    <w:rsid w:val="000610C9"/>
    <w:rsid w:val="000724B8"/>
    <w:rsid w:val="00072896"/>
    <w:rsid w:val="00073562"/>
    <w:rsid w:val="00082E1C"/>
    <w:rsid w:val="0009134A"/>
    <w:rsid w:val="000A1CB0"/>
    <w:rsid w:val="000A271F"/>
    <w:rsid w:val="000A7EAD"/>
    <w:rsid w:val="000B1327"/>
    <w:rsid w:val="000B32BC"/>
    <w:rsid w:val="000B3395"/>
    <w:rsid w:val="000C1B1C"/>
    <w:rsid w:val="000C1E8B"/>
    <w:rsid w:val="000C2B6C"/>
    <w:rsid w:val="000C2BC9"/>
    <w:rsid w:val="000C2D56"/>
    <w:rsid w:val="000D2013"/>
    <w:rsid w:val="000D262B"/>
    <w:rsid w:val="000D2C8E"/>
    <w:rsid w:val="000E0116"/>
    <w:rsid w:val="000E1905"/>
    <w:rsid w:val="000E30B7"/>
    <w:rsid w:val="000E6211"/>
    <w:rsid w:val="000E64C7"/>
    <w:rsid w:val="000E7BCC"/>
    <w:rsid w:val="00103720"/>
    <w:rsid w:val="00107D25"/>
    <w:rsid w:val="00110CCD"/>
    <w:rsid w:val="001154AA"/>
    <w:rsid w:val="00120351"/>
    <w:rsid w:val="00127B79"/>
    <w:rsid w:val="00131CB0"/>
    <w:rsid w:val="00132AB4"/>
    <w:rsid w:val="0013376D"/>
    <w:rsid w:val="0014534E"/>
    <w:rsid w:val="00147925"/>
    <w:rsid w:val="00147E53"/>
    <w:rsid w:val="00150AD4"/>
    <w:rsid w:val="00155E31"/>
    <w:rsid w:val="00157A32"/>
    <w:rsid w:val="00163AAB"/>
    <w:rsid w:val="00164F98"/>
    <w:rsid w:val="001667BE"/>
    <w:rsid w:val="00172680"/>
    <w:rsid w:val="00172D6A"/>
    <w:rsid w:val="001905E7"/>
    <w:rsid w:val="0019301D"/>
    <w:rsid w:val="001A522F"/>
    <w:rsid w:val="001A7176"/>
    <w:rsid w:val="001A78FF"/>
    <w:rsid w:val="001B350C"/>
    <w:rsid w:val="001B3693"/>
    <w:rsid w:val="001C0972"/>
    <w:rsid w:val="001C60E0"/>
    <w:rsid w:val="001D2646"/>
    <w:rsid w:val="001D28AA"/>
    <w:rsid w:val="001D744C"/>
    <w:rsid w:val="001D7A2D"/>
    <w:rsid w:val="001E0BD1"/>
    <w:rsid w:val="001E4DD7"/>
    <w:rsid w:val="001E7CF1"/>
    <w:rsid w:val="001F4306"/>
    <w:rsid w:val="00202D81"/>
    <w:rsid w:val="00226EE1"/>
    <w:rsid w:val="00231C13"/>
    <w:rsid w:val="00232174"/>
    <w:rsid w:val="00240C18"/>
    <w:rsid w:val="002430A7"/>
    <w:rsid w:val="00244242"/>
    <w:rsid w:val="00246649"/>
    <w:rsid w:val="0025135A"/>
    <w:rsid w:val="00260DAB"/>
    <w:rsid w:val="0026414A"/>
    <w:rsid w:val="00264763"/>
    <w:rsid w:val="00266D7D"/>
    <w:rsid w:val="00270628"/>
    <w:rsid w:val="00271388"/>
    <w:rsid w:val="00280C89"/>
    <w:rsid w:val="00281D96"/>
    <w:rsid w:val="0028258B"/>
    <w:rsid w:val="002914E5"/>
    <w:rsid w:val="00291DB2"/>
    <w:rsid w:val="00296150"/>
    <w:rsid w:val="0029642B"/>
    <w:rsid w:val="002A2D08"/>
    <w:rsid w:val="002A5565"/>
    <w:rsid w:val="002A67B7"/>
    <w:rsid w:val="002B05CB"/>
    <w:rsid w:val="002C2C41"/>
    <w:rsid w:val="002C67F9"/>
    <w:rsid w:val="002D643D"/>
    <w:rsid w:val="002E090B"/>
    <w:rsid w:val="002E10A9"/>
    <w:rsid w:val="002E5117"/>
    <w:rsid w:val="002F6EE8"/>
    <w:rsid w:val="003048A5"/>
    <w:rsid w:val="0032580E"/>
    <w:rsid w:val="00325D36"/>
    <w:rsid w:val="00327F8F"/>
    <w:rsid w:val="00330DFB"/>
    <w:rsid w:val="00340645"/>
    <w:rsid w:val="00340F69"/>
    <w:rsid w:val="00350D0E"/>
    <w:rsid w:val="00360667"/>
    <w:rsid w:val="003661D7"/>
    <w:rsid w:val="00372D75"/>
    <w:rsid w:val="0038028D"/>
    <w:rsid w:val="00380E2F"/>
    <w:rsid w:val="00387D96"/>
    <w:rsid w:val="00393F4C"/>
    <w:rsid w:val="00397501"/>
    <w:rsid w:val="00397917"/>
    <w:rsid w:val="003A6251"/>
    <w:rsid w:val="003A68E9"/>
    <w:rsid w:val="003A7C6D"/>
    <w:rsid w:val="003B547C"/>
    <w:rsid w:val="003B5E6E"/>
    <w:rsid w:val="003B7F21"/>
    <w:rsid w:val="003C60A4"/>
    <w:rsid w:val="003C6BA1"/>
    <w:rsid w:val="003D14E9"/>
    <w:rsid w:val="003D23A6"/>
    <w:rsid w:val="003D5011"/>
    <w:rsid w:val="003D5AB6"/>
    <w:rsid w:val="003D65A4"/>
    <w:rsid w:val="003D6989"/>
    <w:rsid w:val="003E653D"/>
    <w:rsid w:val="003F4462"/>
    <w:rsid w:val="00400B2B"/>
    <w:rsid w:val="00400F42"/>
    <w:rsid w:val="00402D5A"/>
    <w:rsid w:val="00404F82"/>
    <w:rsid w:val="00410499"/>
    <w:rsid w:val="00412A90"/>
    <w:rsid w:val="004161B4"/>
    <w:rsid w:val="00417723"/>
    <w:rsid w:val="00421BFC"/>
    <w:rsid w:val="00425381"/>
    <w:rsid w:val="00426203"/>
    <w:rsid w:val="004279D7"/>
    <w:rsid w:val="00437915"/>
    <w:rsid w:val="00440DDC"/>
    <w:rsid w:val="00445298"/>
    <w:rsid w:val="004535E2"/>
    <w:rsid w:val="004819B6"/>
    <w:rsid w:val="00485107"/>
    <w:rsid w:val="004977C9"/>
    <w:rsid w:val="004A0542"/>
    <w:rsid w:val="004A4623"/>
    <w:rsid w:val="004A582E"/>
    <w:rsid w:val="004B0408"/>
    <w:rsid w:val="004B23ED"/>
    <w:rsid w:val="004B2DA2"/>
    <w:rsid w:val="004B2DFA"/>
    <w:rsid w:val="004C2662"/>
    <w:rsid w:val="004C7C9C"/>
    <w:rsid w:val="004D10AF"/>
    <w:rsid w:val="004F1497"/>
    <w:rsid w:val="004F1D74"/>
    <w:rsid w:val="004F410E"/>
    <w:rsid w:val="004F685D"/>
    <w:rsid w:val="005051BD"/>
    <w:rsid w:val="00506B3F"/>
    <w:rsid w:val="00506C72"/>
    <w:rsid w:val="005127A8"/>
    <w:rsid w:val="00512EA8"/>
    <w:rsid w:val="0051431E"/>
    <w:rsid w:val="005374BC"/>
    <w:rsid w:val="0054005D"/>
    <w:rsid w:val="00543B9A"/>
    <w:rsid w:val="00544B13"/>
    <w:rsid w:val="00546AA3"/>
    <w:rsid w:val="00546F82"/>
    <w:rsid w:val="00550ECF"/>
    <w:rsid w:val="00550EEE"/>
    <w:rsid w:val="005607E2"/>
    <w:rsid w:val="00562966"/>
    <w:rsid w:val="0056305E"/>
    <w:rsid w:val="0056375A"/>
    <w:rsid w:val="00570A25"/>
    <w:rsid w:val="00572C3D"/>
    <w:rsid w:val="00573432"/>
    <w:rsid w:val="005742C0"/>
    <w:rsid w:val="0057559C"/>
    <w:rsid w:val="00577103"/>
    <w:rsid w:val="0058301A"/>
    <w:rsid w:val="00587BAA"/>
    <w:rsid w:val="005A33FB"/>
    <w:rsid w:val="005A5A45"/>
    <w:rsid w:val="005B267A"/>
    <w:rsid w:val="005B34CA"/>
    <w:rsid w:val="005B6768"/>
    <w:rsid w:val="005C064C"/>
    <w:rsid w:val="005C2C00"/>
    <w:rsid w:val="005C5E12"/>
    <w:rsid w:val="005C7E43"/>
    <w:rsid w:val="005D37DD"/>
    <w:rsid w:val="005D46A9"/>
    <w:rsid w:val="005E2C0B"/>
    <w:rsid w:val="005E6390"/>
    <w:rsid w:val="005E67FD"/>
    <w:rsid w:val="005F6D47"/>
    <w:rsid w:val="005F72F9"/>
    <w:rsid w:val="00615C90"/>
    <w:rsid w:val="00617312"/>
    <w:rsid w:val="00621DF1"/>
    <w:rsid w:val="006414D3"/>
    <w:rsid w:val="00644B2E"/>
    <w:rsid w:val="006470CF"/>
    <w:rsid w:val="00650070"/>
    <w:rsid w:val="0065753B"/>
    <w:rsid w:val="00664E52"/>
    <w:rsid w:val="00666AFE"/>
    <w:rsid w:val="00670D67"/>
    <w:rsid w:val="00672588"/>
    <w:rsid w:val="006817BB"/>
    <w:rsid w:val="00682919"/>
    <w:rsid w:val="0068399E"/>
    <w:rsid w:val="006858A3"/>
    <w:rsid w:val="0069191B"/>
    <w:rsid w:val="00692E18"/>
    <w:rsid w:val="006A101B"/>
    <w:rsid w:val="006A1C21"/>
    <w:rsid w:val="006A4329"/>
    <w:rsid w:val="006A4F9A"/>
    <w:rsid w:val="006B67FF"/>
    <w:rsid w:val="006C3552"/>
    <w:rsid w:val="006C5369"/>
    <w:rsid w:val="006C6C91"/>
    <w:rsid w:val="006D2E7F"/>
    <w:rsid w:val="006D7FC3"/>
    <w:rsid w:val="006E16CD"/>
    <w:rsid w:val="006E489B"/>
    <w:rsid w:val="006F07D9"/>
    <w:rsid w:val="006F332D"/>
    <w:rsid w:val="006F79FA"/>
    <w:rsid w:val="00704F8B"/>
    <w:rsid w:val="0070654E"/>
    <w:rsid w:val="007137EC"/>
    <w:rsid w:val="00713BD0"/>
    <w:rsid w:val="007143C1"/>
    <w:rsid w:val="00714BB2"/>
    <w:rsid w:val="00715782"/>
    <w:rsid w:val="007163AD"/>
    <w:rsid w:val="00721E21"/>
    <w:rsid w:val="007343CF"/>
    <w:rsid w:val="0073447D"/>
    <w:rsid w:val="00734A17"/>
    <w:rsid w:val="0074468D"/>
    <w:rsid w:val="00746365"/>
    <w:rsid w:val="007463C8"/>
    <w:rsid w:val="007501E5"/>
    <w:rsid w:val="00757CE5"/>
    <w:rsid w:val="00763D5F"/>
    <w:rsid w:val="00766815"/>
    <w:rsid w:val="00766C1A"/>
    <w:rsid w:val="00767A38"/>
    <w:rsid w:val="00770309"/>
    <w:rsid w:val="0077515F"/>
    <w:rsid w:val="00777EFF"/>
    <w:rsid w:val="00780777"/>
    <w:rsid w:val="00782E50"/>
    <w:rsid w:val="00796882"/>
    <w:rsid w:val="007A49CD"/>
    <w:rsid w:val="007A6675"/>
    <w:rsid w:val="007B4A4B"/>
    <w:rsid w:val="007C11FA"/>
    <w:rsid w:val="007C5212"/>
    <w:rsid w:val="007C6550"/>
    <w:rsid w:val="007D6E9D"/>
    <w:rsid w:val="007E1914"/>
    <w:rsid w:val="007E5426"/>
    <w:rsid w:val="007F0254"/>
    <w:rsid w:val="007F0C46"/>
    <w:rsid w:val="007F0FDC"/>
    <w:rsid w:val="00814D97"/>
    <w:rsid w:val="00817D06"/>
    <w:rsid w:val="00823461"/>
    <w:rsid w:val="00824075"/>
    <w:rsid w:val="00825BCB"/>
    <w:rsid w:val="00826F65"/>
    <w:rsid w:val="00830FA8"/>
    <w:rsid w:val="0083391E"/>
    <w:rsid w:val="00834C89"/>
    <w:rsid w:val="00843F1B"/>
    <w:rsid w:val="00844F47"/>
    <w:rsid w:val="00851327"/>
    <w:rsid w:val="00853C3D"/>
    <w:rsid w:val="008550E5"/>
    <w:rsid w:val="0086024A"/>
    <w:rsid w:val="008738FF"/>
    <w:rsid w:val="00877979"/>
    <w:rsid w:val="00885007"/>
    <w:rsid w:val="00896630"/>
    <w:rsid w:val="00897185"/>
    <w:rsid w:val="008A08E2"/>
    <w:rsid w:val="008A42DF"/>
    <w:rsid w:val="008C5991"/>
    <w:rsid w:val="008C73D8"/>
    <w:rsid w:val="008D29C2"/>
    <w:rsid w:val="008D5D5A"/>
    <w:rsid w:val="008E454C"/>
    <w:rsid w:val="008E4C79"/>
    <w:rsid w:val="008F19E0"/>
    <w:rsid w:val="008F3504"/>
    <w:rsid w:val="009072FD"/>
    <w:rsid w:val="00916394"/>
    <w:rsid w:val="009245D9"/>
    <w:rsid w:val="009369A2"/>
    <w:rsid w:val="00942FA7"/>
    <w:rsid w:val="00964F4A"/>
    <w:rsid w:val="0098332C"/>
    <w:rsid w:val="0099665D"/>
    <w:rsid w:val="009977BE"/>
    <w:rsid w:val="009A05A8"/>
    <w:rsid w:val="009B04B4"/>
    <w:rsid w:val="009C3F53"/>
    <w:rsid w:val="009C75FD"/>
    <w:rsid w:val="009C7F3F"/>
    <w:rsid w:val="009D27F3"/>
    <w:rsid w:val="009D6740"/>
    <w:rsid w:val="009D7112"/>
    <w:rsid w:val="009E0B81"/>
    <w:rsid w:val="009F0546"/>
    <w:rsid w:val="009F2073"/>
    <w:rsid w:val="009F5009"/>
    <w:rsid w:val="009F5386"/>
    <w:rsid w:val="00A115B0"/>
    <w:rsid w:val="00A15256"/>
    <w:rsid w:val="00A3233A"/>
    <w:rsid w:val="00A32747"/>
    <w:rsid w:val="00A44153"/>
    <w:rsid w:val="00A535DE"/>
    <w:rsid w:val="00A55A1E"/>
    <w:rsid w:val="00A61613"/>
    <w:rsid w:val="00A619FD"/>
    <w:rsid w:val="00A629D6"/>
    <w:rsid w:val="00A65C0F"/>
    <w:rsid w:val="00A7120F"/>
    <w:rsid w:val="00A72442"/>
    <w:rsid w:val="00A73453"/>
    <w:rsid w:val="00A737A0"/>
    <w:rsid w:val="00A742DE"/>
    <w:rsid w:val="00A77945"/>
    <w:rsid w:val="00A80139"/>
    <w:rsid w:val="00A80317"/>
    <w:rsid w:val="00A82BF1"/>
    <w:rsid w:val="00A91AE3"/>
    <w:rsid w:val="00A930A4"/>
    <w:rsid w:val="00A93CDF"/>
    <w:rsid w:val="00A95E83"/>
    <w:rsid w:val="00A96EEC"/>
    <w:rsid w:val="00AA04E9"/>
    <w:rsid w:val="00AA6371"/>
    <w:rsid w:val="00AB04BD"/>
    <w:rsid w:val="00AB2E56"/>
    <w:rsid w:val="00AB3C1F"/>
    <w:rsid w:val="00AB5762"/>
    <w:rsid w:val="00AB6A7E"/>
    <w:rsid w:val="00AB7F05"/>
    <w:rsid w:val="00AC2561"/>
    <w:rsid w:val="00AC5776"/>
    <w:rsid w:val="00AC7818"/>
    <w:rsid w:val="00AD34C5"/>
    <w:rsid w:val="00AD543E"/>
    <w:rsid w:val="00AE287F"/>
    <w:rsid w:val="00AE6714"/>
    <w:rsid w:val="00AF04D2"/>
    <w:rsid w:val="00AF18A9"/>
    <w:rsid w:val="00AF3FCE"/>
    <w:rsid w:val="00AF6375"/>
    <w:rsid w:val="00AF7412"/>
    <w:rsid w:val="00B07514"/>
    <w:rsid w:val="00B0762B"/>
    <w:rsid w:val="00B10C05"/>
    <w:rsid w:val="00B1335B"/>
    <w:rsid w:val="00B13667"/>
    <w:rsid w:val="00B15B54"/>
    <w:rsid w:val="00B174DD"/>
    <w:rsid w:val="00B21C05"/>
    <w:rsid w:val="00B44ECC"/>
    <w:rsid w:val="00B46722"/>
    <w:rsid w:val="00B533DB"/>
    <w:rsid w:val="00B60F81"/>
    <w:rsid w:val="00B64343"/>
    <w:rsid w:val="00B6740B"/>
    <w:rsid w:val="00B723B2"/>
    <w:rsid w:val="00B75346"/>
    <w:rsid w:val="00B82A2A"/>
    <w:rsid w:val="00B86F32"/>
    <w:rsid w:val="00B90DD5"/>
    <w:rsid w:val="00B920D2"/>
    <w:rsid w:val="00B9211F"/>
    <w:rsid w:val="00B934EF"/>
    <w:rsid w:val="00B9696C"/>
    <w:rsid w:val="00B97B65"/>
    <w:rsid w:val="00BB5146"/>
    <w:rsid w:val="00BB6720"/>
    <w:rsid w:val="00BB7A0A"/>
    <w:rsid w:val="00BC2D5F"/>
    <w:rsid w:val="00BC780D"/>
    <w:rsid w:val="00BD0FCD"/>
    <w:rsid w:val="00BD129B"/>
    <w:rsid w:val="00BF736A"/>
    <w:rsid w:val="00C07E35"/>
    <w:rsid w:val="00C10904"/>
    <w:rsid w:val="00C13C63"/>
    <w:rsid w:val="00C22FEB"/>
    <w:rsid w:val="00C25592"/>
    <w:rsid w:val="00C27E54"/>
    <w:rsid w:val="00C31CA9"/>
    <w:rsid w:val="00C424AD"/>
    <w:rsid w:val="00C4580F"/>
    <w:rsid w:val="00C504A7"/>
    <w:rsid w:val="00C506DB"/>
    <w:rsid w:val="00C5198D"/>
    <w:rsid w:val="00C56BDA"/>
    <w:rsid w:val="00C70910"/>
    <w:rsid w:val="00C72C92"/>
    <w:rsid w:val="00C758C0"/>
    <w:rsid w:val="00C75A8E"/>
    <w:rsid w:val="00C81659"/>
    <w:rsid w:val="00C84D23"/>
    <w:rsid w:val="00C90C88"/>
    <w:rsid w:val="00C92906"/>
    <w:rsid w:val="00C937BD"/>
    <w:rsid w:val="00C95A09"/>
    <w:rsid w:val="00CA01CD"/>
    <w:rsid w:val="00CA3415"/>
    <w:rsid w:val="00CB06D1"/>
    <w:rsid w:val="00CB5B48"/>
    <w:rsid w:val="00CB5BC9"/>
    <w:rsid w:val="00CC1842"/>
    <w:rsid w:val="00CC5543"/>
    <w:rsid w:val="00CD2CF1"/>
    <w:rsid w:val="00CD64D2"/>
    <w:rsid w:val="00CF0537"/>
    <w:rsid w:val="00CF055A"/>
    <w:rsid w:val="00CF7E2B"/>
    <w:rsid w:val="00D016E2"/>
    <w:rsid w:val="00D112A6"/>
    <w:rsid w:val="00D169E9"/>
    <w:rsid w:val="00D245D2"/>
    <w:rsid w:val="00D2524F"/>
    <w:rsid w:val="00D25486"/>
    <w:rsid w:val="00D2605B"/>
    <w:rsid w:val="00D3358B"/>
    <w:rsid w:val="00D374D7"/>
    <w:rsid w:val="00D437E6"/>
    <w:rsid w:val="00D461C4"/>
    <w:rsid w:val="00D46A5D"/>
    <w:rsid w:val="00D50202"/>
    <w:rsid w:val="00D51696"/>
    <w:rsid w:val="00D521F3"/>
    <w:rsid w:val="00D52FDE"/>
    <w:rsid w:val="00D53D24"/>
    <w:rsid w:val="00D560E8"/>
    <w:rsid w:val="00D564A9"/>
    <w:rsid w:val="00D67D94"/>
    <w:rsid w:val="00D72C73"/>
    <w:rsid w:val="00D731E9"/>
    <w:rsid w:val="00D74BE1"/>
    <w:rsid w:val="00D8041C"/>
    <w:rsid w:val="00D82CE4"/>
    <w:rsid w:val="00D841B3"/>
    <w:rsid w:val="00D855AA"/>
    <w:rsid w:val="00D85BA4"/>
    <w:rsid w:val="00D87116"/>
    <w:rsid w:val="00D951F1"/>
    <w:rsid w:val="00DA1209"/>
    <w:rsid w:val="00DB37D8"/>
    <w:rsid w:val="00DB6821"/>
    <w:rsid w:val="00DC190F"/>
    <w:rsid w:val="00DD2298"/>
    <w:rsid w:val="00DD48C4"/>
    <w:rsid w:val="00DD5FBE"/>
    <w:rsid w:val="00DD6152"/>
    <w:rsid w:val="00DD7F20"/>
    <w:rsid w:val="00DE4039"/>
    <w:rsid w:val="00DE676B"/>
    <w:rsid w:val="00DE743E"/>
    <w:rsid w:val="00DE7840"/>
    <w:rsid w:val="00DF1E41"/>
    <w:rsid w:val="00DF5977"/>
    <w:rsid w:val="00DF6DA9"/>
    <w:rsid w:val="00DF7397"/>
    <w:rsid w:val="00E07C3F"/>
    <w:rsid w:val="00E07DC0"/>
    <w:rsid w:val="00E10CC2"/>
    <w:rsid w:val="00E115FD"/>
    <w:rsid w:val="00E13294"/>
    <w:rsid w:val="00E1792B"/>
    <w:rsid w:val="00E215BD"/>
    <w:rsid w:val="00E24C0F"/>
    <w:rsid w:val="00E30821"/>
    <w:rsid w:val="00E32DBC"/>
    <w:rsid w:val="00E3609B"/>
    <w:rsid w:val="00E3772D"/>
    <w:rsid w:val="00E41B32"/>
    <w:rsid w:val="00E65EC4"/>
    <w:rsid w:val="00E75B64"/>
    <w:rsid w:val="00E80902"/>
    <w:rsid w:val="00E83FD4"/>
    <w:rsid w:val="00E84F5B"/>
    <w:rsid w:val="00E91D0B"/>
    <w:rsid w:val="00EB0FEA"/>
    <w:rsid w:val="00EB1269"/>
    <w:rsid w:val="00EB7B24"/>
    <w:rsid w:val="00EC25E8"/>
    <w:rsid w:val="00EC6702"/>
    <w:rsid w:val="00EC7A9B"/>
    <w:rsid w:val="00ED2228"/>
    <w:rsid w:val="00EE22D1"/>
    <w:rsid w:val="00EE3FC3"/>
    <w:rsid w:val="00EE4784"/>
    <w:rsid w:val="00EF698C"/>
    <w:rsid w:val="00F03894"/>
    <w:rsid w:val="00F06803"/>
    <w:rsid w:val="00F107CA"/>
    <w:rsid w:val="00F1687A"/>
    <w:rsid w:val="00F17BB1"/>
    <w:rsid w:val="00F2635F"/>
    <w:rsid w:val="00F27067"/>
    <w:rsid w:val="00F3448D"/>
    <w:rsid w:val="00F3548A"/>
    <w:rsid w:val="00F36EA1"/>
    <w:rsid w:val="00F46CD8"/>
    <w:rsid w:val="00F47A83"/>
    <w:rsid w:val="00F51EEF"/>
    <w:rsid w:val="00F55761"/>
    <w:rsid w:val="00F56D50"/>
    <w:rsid w:val="00F66D2B"/>
    <w:rsid w:val="00F67F6A"/>
    <w:rsid w:val="00F76CFF"/>
    <w:rsid w:val="00F930BD"/>
    <w:rsid w:val="00F94648"/>
    <w:rsid w:val="00FA1C08"/>
    <w:rsid w:val="00FA7B42"/>
    <w:rsid w:val="00FB268A"/>
    <w:rsid w:val="00FB3351"/>
    <w:rsid w:val="00FB5BB1"/>
    <w:rsid w:val="00FC13E7"/>
    <w:rsid w:val="00FC14BA"/>
    <w:rsid w:val="00FC2229"/>
    <w:rsid w:val="00FC286E"/>
    <w:rsid w:val="00FC3494"/>
    <w:rsid w:val="00FC71B0"/>
    <w:rsid w:val="00FD5168"/>
    <w:rsid w:val="00FD5189"/>
    <w:rsid w:val="00FD57CC"/>
    <w:rsid w:val="00FE3AC0"/>
    <w:rsid w:val="00FE4D57"/>
    <w:rsid w:val="00FF1420"/>
    <w:rsid w:val="00FF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0C25FC"/>
  <w15:chartTrackingRefBased/>
  <w15:docId w15:val="{3CBF7D3B-0914-400B-923C-3EC6EF58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99E"/>
    <w:rPr>
      <w:lang w:val="hr-BA"/>
    </w:rPr>
  </w:style>
  <w:style w:type="paragraph" w:styleId="Naslov1">
    <w:name w:val="heading 1"/>
    <w:basedOn w:val="Normal"/>
    <w:next w:val="Tijeloteksta"/>
    <w:link w:val="Naslov1Char"/>
    <w:qFormat/>
    <w:rsid w:val="00D2524F"/>
    <w:pPr>
      <w:keepNext/>
      <w:keepLines/>
      <w:pageBreakBefore/>
      <w:numPr>
        <w:numId w:val="1"/>
      </w:numPr>
      <w:spacing w:after="240" w:line="240" w:lineRule="atLeast"/>
      <w:ind w:left="851" w:hanging="851"/>
      <w:outlineLvl w:val="0"/>
    </w:pPr>
    <w:rPr>
      <w:rFonts w:eastAsiaTheme="majorEastAsia" w:cstheme="majorBidi"/>
      <w:b/>
      <w:bCs/>
      <w:color w:val="000000" w:themeColor="text1"/>
      <w:sz w:val="24"/>
      <w:szCs w:val="28"/>
    </w:rPr>
  </w:style>
  <w:style w:type="paragraph" w:styleId="Naslov2">
    <w:name w:val="heading 2"/>
    <w:basedOn w:val="Normal"/>
    <w:next w:val="Normal"/>
    <w:link w:val="Naslov2Char"/>
    <w:uiPriority w:val="9"/>
    <w:unhideWhenUsed/>
    <w:qFormat/>
    <w:rsid w:val="00AB6A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semiHidden/>
    <w:unhideWhenUsed/>
    <w:qFormat/>
    <w:rsid w:val="00131C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2524F"/>
    <w:rPr>
      <w:rFonts w:eastAsiaTheme="majorEastAsia" w:cstheme="majorBidi"/>
      <w:b/>
      <w:bCs/>
      <w:color w:val="000000" w:themeColor="text1"/>
      <w:sz w:val="24"/>
      <w:szCs w:val="28"/>
    </w:rPr>
  </w:style>
  <w:style w:type="paragraph" w:styleId="Tijeloteksta">
    <w:name w:val="Body Text"/>
    <w:basedOn w:val="Normal"/>
    <w:link w:val="TijelotekstaChar"/>
    <w:uiPriority w:val="99"/>
    <w:unhideWhenUsed/>
    <w:rsid w:val="00D2524F"/>
    <w:pPr>
      <w:spacing w:after="120"/>
    </w:pPr>
  </w:style>
  <w:style w:type="character" w:customStyle="1" w:styleId="TijelotekstaChar">
    <w:name w:val="Tijelo teksta Char"/>
    <w:basedOn w:val="Zadanifontodlomka"/>
    <w:link w:val="Tijeloteksta"/>
    <w:uiPriority w:val="99"/>
    <w:rsid w:val="00D2524F"/>
  </w:style>
  <w:style w:type="paragraph" w:styleId="Zaglavlje">
    <w:name w:val="header"/>
    <w:basedOn w:val="Normal"/>
    <w:link w:val="ZaglavljeChar"/>
    <w:uiPriority w:val="99"/>
    <w:unhideWhenUsed/>
    <w:rsid w:val="00131CB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131CB0"/>
  </w:style>
  <w:style w:type="paragraph" w:styleId="Podnoje">
    <w:name w:val="footer"/>
    <w:basedOn w:val="Normal"/>
    <w:link w:val="PodnojeChar"/>
    <w:uiPriority w:val="99"/>
    <w:unhideWhenUsed/>
    <w:rsid w:val="00131CB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131CB0"/>
  </w:style>
  <w:style w:type="paragraph" w:styleId="Bezproreda">
    <w:name w:val="No Spacing"/>
    <w:uiPriority w:val="1"/>
    <w:qFormat/>
    <w:rsid w:val="00131CB0"/>
    <w:pPr>
      <w:spacing w:after="0" w:line="240" w:lineRule="auto"/>
    </w:pPr>
  </w:style>
  <w:style w:type="numbering" w:styleId="1ai">
    <w:name w:val="Outline List 1"/>
    <w:basedOn w:val="Bezpopisa"/>
    <w:rsid w:val="00131CB0"/>
    <w:pPr>
      <w:numPr>
        <w:numId w:val="2"/>
      </w:numPr>
    </w:pPr>
  </w:style>
  <w:style w:type="paragraph" w:styleId="Grafikeoznake">
    <w:name w:val="List Bullet"/>
    <w:basedOn w:val="Tijeloteksta"/>
    <w:uiPriority w:val="4"/>
    <w:rsid w:val="00131CB0"/>
    <w:pPr>
      <w:numPr>
        <w:numId w:val="3"/>
      </w:numPr>
      <w:tabs>
        <w:tab w:val="num" w:pos="360"/>
      </w:tabs>
      <w:spacing w:line="240" w:lineRule="atLeast"/>
      <w:ind w:left="0" w:firstLine="0"/>
    </w:pPr>
    <w:rPr>
      <w:rFonts w:eastAsia="Times New Roman" w:cs="Times New Roman"/>
      <w:sz w:val="18"/>
      <w:szCs w:val="18"/>
      <w:lang w:val="en" w:eastAsia="da-DK"/>
    </w:rPr>
  </w:style>
  <w:style w:type="numbering" w:customStyle="1" w:styleId="1ai1">
    <w:name w:val="1 / a / i1"/>
    <w:basedOn w:val="Bezpopisa"/>
    <w:next w:val="1ai"/>
    <w:rsid w:val="00131CB0"/>
  </w:style>
  <w:style w:type="table" w:styleId="Reetkatablice">
    <w:name w:val="Table Grid"/>
    <w:basedOn w:val="Obinatablica"/>
    <w:rsid w:val="00131CB0"/>
    <w:pPr>
      <w:spacing w:after="0" w:line="270" w:lineRule="atLeast"/>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131CB0"/>
    <w:pPr>
      <w:ind w:left="720"/>
      <w:contextualSpacing/>
    </w:pPr>
  </w:style>
  <w:style w:type="character" w:customStyle="1" w:styleId="Naslov3Char">
    <w:name w:val="Naslov 3 Char"/>
    <w:basedOn w:val="Zadanifontodlomka"/>
    <w:link w:val="Naslov3"/>
    <w:uiPriority w:val="9"/>
    <w:semiHidden/>
    <w:rsid w:val="00131CB0"/>
    <w:rPr>
      <w:rFonts w:asciiTheme="majorHAnsi" w:eastAsiaTheme="majorEastAsia" w:hAnsiTheme="majorHAnsi" w:cstheme="majorBidi"/>
      <w:color w:val="1F3763" w:themeColor="accent1" w:themeShade="7F"/>
      <w:sz w:val="24"/>
      <w:szCs w:val="24"/>
    </w:rPr>
  </w:style>
  <w:style w:type="character" w:styleId="Hiperveza">
    <w:name w:val="Hyperlink"/>
    <w:basedOn w:val="Zadanifontodlomka"/>
    <w:uiPriority w:val="99"/>
    <w:unhideWhenUsed/>
    <w:rsid w:val="00131CB0"/>
    <w:rPr>
      <w:color w:val="0000FF"/>
      <w:u w:val="single"/>
    </w:rPr>
  </w:style>
  <w:style w:type="character" w:customStyle="1" w:styleId="UnresolvedMention1">
    <w:name w:val="Unresolved Mention1"/>
    <w:basedOn w:val="Zadanifontodlomka"/>
    <w:uiPriority w:val="99"/>
    <w:semiHidden/>
    <w:unhideWhenUsed/>
    <w:rsid w:val="00131CB0"/>
    <w:rPr>
      <w:color w:val="605E5C"/>
      <w:shd w:val="clear" w:color="auto" w:fill="E1DFDD"/>
    </w:rPr>
  </w:style>
  <w:style w:type="numbering" w:customStyle="1" w:styleId="1ai2">
    <w:name w:val="1 / a / i2"/>
    <w:basedOn w:val="Bezpopisa"/>
    <w:next w:val="1ai"/>
    <w:rsid w:val="00D374D7"/>
  </w:style>
  <w:style w:type="paragraph" w:styleId="Tekstkomentara">
    <w:name w:val="annotation text"/>
    <w:basedOn w:val="Normal"/>
    <w:link w:val="TekstkomentaraChar"/>
    <w:uiPriority w:val="99"/>
    <w:semiHidden/>
    <w:unhideWhenUsed/>
    <w:rsid w:val="00D374D7"/>
    <w:pPr>
      <w:spacing w:line="240" w:lineRule="auto"/>
    </w:pPr>
    <w:rPr>
      <w:sz w:val="20"/>
      <w:szCs w:val="20"/>
    </w:rPr>
  </w:style>
  <w:style w:type="character" w:customStyle="1" w:styleId="TekstkomentaraChar">
    <w:name w:val="Tekst komentara Char"/>
    <w:basedOn w:val="Zadanifontodlomka"/>
    <w:link w:val="Tekstkomentara"/>
    <w:uiPriority w:val="99"/>
    <w:semiHidden/>
    <w:rsid w:val="00D374D7"/>
    <w:rPr>
      <w:sz w:val="20"/>
      <w:szCs w:val="20"/>
    </w:rPr>
  </w:style>
  <w:style w:type="character" w:styleId="Referencakomentara">
    <w:name w:val="annotation reference"/>
    <w:basedOn w:val="Zadanifontodlomka"/>
    <w:uiPriority w:val="99"/>
    <w:rsid w:val="00D374D7"/>
    <w:rPr>
      <w:sz w:val="16"/>
      <w:szCs w:val="16"/>
    </w:rPr>
  </w:style>
  <w:style w:type="paragraph" w:styleId="Tekstbalonia">
    <w:name w:val="Balloon Text"/>
    <w:basedOn w:val="Normal"/>
    <w:link w:val="TekstbaloniaChar"/>
    <w:uiPriority w:val="99"/>
    <w:semiHidden/>
    <w:unhideWhenUsed/>
    <w:rsid w:val="00D374D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374D7"/>
    <w:rPr>
      <w:rFonts w:ascii="Segoe UI" w:hAnsi="Segoe UI" w:cs="Segoe UI"/>
      <w:sz w:val="18"/>
      <w:szCs w:val="18"/>
    </w:rPr>
  </w:style>
  <w:style w:type="character" w:customStyle="1" w:styleId="Naslov2Char">
    <w:name w:val="Naslov 2 Char"/>
    <w:basedOn w:val="Zadanifontodlomka"/>
    <w:link w:val="Naslov2"/>
    <w:uiPriority w:val="9"/>
    <w:rsid w:val="00AB6A7E"/>
    <w:rPr>
      <w:rFonts w:asciiTheme="majorHAnsi" w:eastAsiaTheme="majorEastAsia" w:hAnsiTheme="majorHAnsi" w:cstheme="majorBidi"/>
      <w:color w:val="2F5496" w:themeColor="accent1" w:themeShade="BF"/>
      <w:sz w:val="26"/>
      <w:szCs w:val="26"/>
    </w:rPr>
  </w:style>
  <w:style w:type="paragraph" w:styleId="Predmetkomentara">
    <w:name w:val="annotation subject"/>
    <w:basedOn w:val="Tekstkomentara"/>
    <w:next w:val="Tekstkomentara"/>
    <w:link w:val="PredmetkomentaraChar"/>
    <w:uiPriority w:val="99"/>
    <w:semiHidden/>
    <w:unhideWhenUsed/>
    <w:rsid w:val="00AB6A7E"/>
    <w:rPr>
      <w:b/>
      <w:bCs/>
    </w:rPr>
  </w:style>
  <w:style w:type="character" w:customStyle="1" w:styleId="PredmetkomentaraChar">
    <w:name w:val="Predmet komentara Char"/>
    <w:basedOn w:val="TekstkomentaraChar"/>
    <w:link w:val="Predmetkomentara"/>
    <w:uiPriority w:val="99"/>
    <w:semiHidden/>
    <w:rsid w:val="00AB6A7E"/>
    <w:rPr>
      <w:b/>
      <w:bCs/>
      <w:sz w:val="20"/>
      <w:szCs w:val="20"/>
    </w:rPr>
  </w:style>
  <w:style w:type="paragraph" w:styleId="Grafikeoznake5">
    <w:name w:val="List Bullet 5"/>
    <w:basedOn w:val="Normal"/>
    <w:autoRedefine/>
    <w:semiHidden/>
    <w:unhideWhenUsed/>
    <w:rsid w:val="00AB6A7E"/>
    <w:pPr>
      <w:numPr>
        <w:numId w:val="5"/>
      </w:numPr>
      <w:spacing w:after="0" w:line="280" w:lineRule="atLeast"/>
    </w:pPr>
    <w:rPr>
      <w:rFonts w:ascii="Times New Roman" w:eastAsia="Times New Roman" w:hAnsi="Times New Roman" w:cs="Times New Roman"/>
      <w:szCs w:val="20"/>
      <w:lang w:eastAsia="da-DK"/>
    </w:rPr>
  </w:style>
  <w:style w:type="character" w:customStyle="1" w:styleId="TekstfusnoteChar">
    <w:name w:val="Tekst fusnote Char"/>
    <w:aliases w:val="Footnote Char,Fußnote Char,Char Char Car Char,Fußnotentextf Char,Note de bas de page Car Car Car Car Car Car Car Car Car Car Char,Note de bas de page Car Car Car Car Char,Note de bas de page Car Car Car Car Car Car Car Car Car Char"/>
    <w:basedOn w:val="Zadanifontodlomka"/>
    <w:link w:val="Tekstfusnote"/>
    <w:uiPriority w:val="99"/>
    <w:semiHidden/>
    <w:locked/>
    <w:rsid w:val="001D28AA"/>
    <w:rPr>
      <w:rFonts w:ascii="Times New Roman" w:hAnsi="Times New Roman" w:cs="Times New Roman"/>
      <w:sz w:val="20"/>
      <w:szCs w:val="20"/>
      <w:lang w:eastAsia="de-AT"/>
    </w:rPr>
  </w:style>
  <w:style w:type="paragraph" w:styleId="Tekstfusnote">
    <w:name w:val="footnote text"/>
    <w:aliases w:val="Footnote,Fußnote,Char Char Car,Fußnotentextf,Note de bas de page Car Car Car Car Car Car Car Car Car Car,Note de bas de page Car Car Car Car,Note de bas de page Car Car Car Car Car Car Car Car Car,ft,o,fn,Char2,Fuß_se,Footnote Text Char2,f"/>
    <w:basedOn w:val="Normal"/>
    <w:link w:val="TekstfusnoteChar"/>
    <w:uiPriority w:val="99"/>
    <w:semiHidden/>
    <w:unhideWhenUsed/>
    <w:qFormat/>
    <w:rsid w:val="001D28AA"/>
    <w:pPr>
      <w:spacing w:after="0" w:line="240" w:lineRule="auto"/>
    </w:pPr>
    <w:rPr>
      <w:rFonts w:ascii="Times New Roman" w:hAnsi="Times New Roman" w:cs="Times New Roman"/>
      <w:sz w:val="20"/>
      <w:szCs w:val="20"/>
      <w:lang w:eastAsia="de-AT"/>
    </w:rPr>
  </w:style>
  <w:style w:type="character" w:customStyle="1" w:styleId="FootnoteTextChar1">
    <w:name w:val="Footnote Text Char1"/>
    <w:basedOn w:val="Zadanifontodlomka"/>
    <w:uiPriority w:val="99"/>
    <w:semiHidden/>
    <w:rsid w:val="001D28AA"/>
    <w:rPr>
      <w:sz w:val="20"/>
      <w:szCs w:val="20"/>
    </w:rPr>
  </w:style>
  <w:style w:type="paragraph" w:customStyle="1" w:styleId="Text">
    <w:name w:val="Text"/>
    <w:rsid w:val="001D28AA"/>
    <w:pPr>
      <w:spacing w:after="0" w:line="240" w:lineRule="auto"/>
    </w:pPr>
    <w:rPr>
      <w:rFonts w:ascii="Times New Roman" w:eastAsia="Arial Unicode MS" w:hAnsi="Times New Roman" w:cs="Arial Unicode MS"/>
      <w:color w:val="000000"/>
      <w:sz w:val="24"/>
      <w:szCs w:val="24"/>
      <w:u w:color="000000"/>
      <w:lang w:val="en-US"/>
      <w14:textOutline w14:w="0" w14:cap="flat" w14:cmpd="sng" w14:algn="ctr">
        <w14:noFill/>
        <w14:prstDash w14:val="solid"/>
        <w14:bevel/>
      </w14:textOutline>
    </w:rPr>
  </w:style>
  <w:style w:type="character" w:styleId="Referencafusnote">
    <w:name w:val="footnote reference"/>
    <w:aliases w:val="Footnote Reference Superscript,Footnote symbol,Footnote Reference/,Footnote Reference text,Voetnootverwijzing,footnote ref,FR,Fußnotenzeichen diss neu,Times 10 Point,Exposant 3 Point,Odwołanie przypisu,number,SUPERS,note TESI,Nota,Re"/>
    <w:basedOn w:val="Zadanifontodlomka"/>
    <w:uiPriority w:val="99"/>
    <w:semiHidden/>
    <w:unhideWhenUsed/>
    <w:rsid w:val="001D28AA"/>
    <w:rPr>
      <w:vertAlign w:val="superscript"/>
    </w:rPr>
  </w:style>
  <w:style w:type="character" w:customStyle="1" w:styleId="Hyperlink0">
    <w:name w:val="Hyperlink.0"/>
    <w:basedOn w:val="Hiperveza"/>
    <w:rsid w:val="001D28AA"/>
    <w:rPr>
      <w:outline w:val="0"/>
      <w:shadow w:val="0"/>
      <w:emboss w:val="0"/>
      <w:imprint w:val="0"/>
      <w:color w:val="0000FF"/>
      <w:u w:val="single" w:color="0000FF"/>
    </w:rPr>
  </w:style>
  <w:style w:type="paragraph" w:styleId="Obinitekst">
    <w:name w:val="Plain Text"/>
    <w:basedOn w:val="Normal"/>
    <w:link w:val="ObinitekstChar"/>
    <w:uiPriority w:val="99"/>
    <w:unhideWhenUsed/>
    <w:rsid w:val="006E16CD"/>
    <w:pPr>
      <w:spacing w:after="0" w:line="240" w:lineRule="auto"/>
    </w:pPr>
    <w:rPr>
      <w:rFonts w:ascii="Calibri" w:hAnsi="Calibri" w:cs="Calibri"/>
      <w:color w:val="000000"/>
      <w:lang w:eastAsia="en-GB"/>
    </w:rPr>
  </w:style>
  <w:style w:type="character" w:customStyle="1" w:styleId="ObinitekstChar">
    <w:name w:val="Obični tekst Char"/>
    <w:basedOn w:val="Zadanifontodlomka"/>
    <w:link w:val="Obinitekst"/>
    <w:uiPriority w:val="99"/>
    <w:rsid w:val="006E16CD"/>
    <w:rPr>
      <w:rFonts w:ascii="Calibri" w:hAnsi="Calibri" w:cs="Calibri"/>
      <w:color w:val="000000"/>
      <w:lang w:eastAsia="en-GB"/>
    </w:rPr>
  </w:style>
  <w:style w:type="paragraph" w:styleId="StandardWeb">
    <w:name w:val="Normal (Web)"/>
    <w:basedOn w:val="Normal"/>
    <w:uiPriority w:val="99"/>
    <w:unhideWhenUsed/>
    <w:rsid w:val="0028258B"/>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Default">
    <w:name w:val="Default"/>
    <w:rsid w:val="0074468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lijeenaHiperveza">
    <w:name w:val="FollowedHyperlink"/>
    <w:basedOn w:val="Zadanifontodlomka"/>
    <w:uiPriority w:val="99"/>
    <w:semiHidden/>
    <w:unhideWhenUsed/>
    <w:rsid w:val="00CF055A"/>
    <w:rPr>
      <w:color w:val="954F72" w:themeColor="followedHyperlink"/>
      <w:u w:val="single"/>
    </w:rPr>
  </w:style>
  <w:style w:type="paragraph" w:customStyle="1" w:styleId="c30dispositifalinea">
    <w:name w:val="c30dispositifalinea"/>
    <w:basedOn w:val="Normal"/>
    <w:rsid w:val="00A724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Zadanifontodlomka"/>
    <w:uiPriority w:val="99"/>
    <w:semiHidden/>
    <w:unhideWhenUsed/>
    <w:rsid w:val="00EE3FC3"/>
    <w:rPr>
      <w:color w:val="605E5C"/>
      <w:shd w:val="clear" w:color="auto" w:fill="E1DFDD"/>
    </w:rPr>
  </w:style>
  <w:style w:type="character" w:customStyle="1" w:styleId="UnresolvedMention3">
    <w:name w:val="Unresolved Mention3"/>
    <w:basedOn w:val="Zadanifontodlomka"/>
    <w:uiPriority w:val="99"/>
    <w:semiHidden/>
    <w:unhideWhenUsed/>
    <w:rsid w:val="00D841B3"/>
    <w:rPr>
      <w:color w:val="605E5C"/>
      <w:shd w:val="clear" w:color="auto" w:fill="E1DFDD"/>
    </w:rPr>
  </w:style>
  <w:style w:type="paragraph" w:styleId="Revizija">
    <w:name w:val="Revision"/>
    <w:hidden/>
    <w:uiPriority w:val="99"/>
    <w:semiHidden/>
    <w:rsid w:val="00400B2B"/>
    <w:pPr>
      <w:spacing w:after="0" w:line="240" w:lineRule="auto"/>
    </w:pPr>
  </w:style>
  <w:style w:type="paragraph" w:customStyle="1" w:styleId="Title2">
    <w:name w:val="Title2"/>
    <w:basedOn w:val="Normal"/>
    <w:next w:val="Normal"/>
    <w:uiPriority w:val="7"/>
    <w:qFormat/>
    <w:rsid w:val="002C67F9"/>
    <w:pPr>
      <w:spacing w:after="280" w:line="240" w:lineRule="atLeast"/>
    </w:pPr>
    <w:rPr>
      <w:rFonts w:eastAsia="Times New Roman" w:cs="Times New Roman"/>
      <w:noProof/>
      <w:color w:val="37ACDE"/>
      <w:spacing w:val="-4"/>
      <w:lang w:val="en-US" w:eastAsia="da-DK"/>
    </w:rPr>
  </w:style>
  <w:style w:type="character" w:customStyle="1" w:styleId="OdlomakpopisaChar">
    <w:name w:val="Odlomak popisa Char"/>
    <w:link w:val="Odlomakpopisa"/>
    <w:uiPriority w:val="34"/>
    <w:locked/>
    <w:rsid w:val="0065753B"/>
  </w:style>
  <w:style w:type="character" w:customStyle="1" w:styleId="tlid-translation">
    <w:name w:val="tlid-translation"/>
    <w:basedOn w:val="Zadanifontodlomka"/>
    <w:rsid w:val="00546AA3"/>
  </w:style>
  <w:style w:type="character" w:styleId="Naglaeno">
    <w:name w:val="Strong"/>
    <w:basedOn w:val="Zadanifontodlomka"/>
    <w:uiPriority w:val="22"/>
    <w:qFormat/>
    <w:rsid w:val="00280C89"/>
    <w:rPr>
      <w:b/>
      <w:bCs/>
    </w:rPr>
  </w:style>
  <w:style w:type="character" w:styleId="Istaknuto">
    <w:name w:val="Emphasis"/>
    <w:basedOn w:val="Zadanifontodlomka"/>
    <w:uiPriority w:val="20"/>
    <w:qFormat/>
    <w:rsid w:val="00404F82"/>
    <w:rPr>
      <w:i/>
      <w:iCs/>
    </w:rPr>
  </w:style>
  <w:style w:type="character" w:customStyle="1" w:styleId="UnresolvedMention">
    <w:name w:val="Unresolved Mention"/>
    <w:basedOn w:val="Zadanifontodlomka"/>
    <w:uiPriority w:val="99"/>
    <w:semiHidden/>
    <w:unhideWhenUsed/>
    <w:rsid w:val="00C10904"/>
    <w:rPr>
      <w:color w:val="605E5C"/>
      <w:shd w:val="clear" w:color="auto" w:fill="E1DFDD"/>
    </w:rPr>
  </w:style>
  <w:style w:type="paragraph" w:styleId="HTMLunaprijedoblikovano">
    <w:name w:val="HTML Preformatted"/>
    <w:basedOn w:val="Normal"/>
    <w:link w:val="HTMLunaprijedoblikovanoChar"/>
    <w:uiPriority w:val="99"/>
    <w:semiHidden/>
    <w:unhideWhenUsed/>
    <w:rsid w:val="000D262B"/>
    <w:pPr>
      <w:spacing w:after="0" w:line="240" w:lineRule="auto"/>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0D262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024">
      <w:bodyDiv w:val="1"/>
      <w:marLeft w:val="0"/>
      <w:marRight w:val="0"/>
      <w:marTop w:val="0"/>
      <w:marBottom w:val="0"/>
      <w:divBdr>
        <w:top w:val="none" w:sz="0" w:space="0" w:color="auto"/>
        <w:left w:val="none" w:sz="0" w:space="0" w:color="auto"/>
        <w:bottom w:val="none" w:sz="0" w:space="0" w:color="auto"/>
        <w:right w:val="none" w:sz="0" w:space="0" w:color="auto"/>
      </w:divBdr>
    </w:div>
    <w:div w:id="22442533">
      <w:bodyDiv w:val="1"/>
      <w:marLeft w:val="0"/>
      <w:marRight w:val="0"/>
      <w:marTop w:val="0"/>
      <w:marBottom w:val="0"/>
      <w:divBdr>
        <w:top w:val="none" w:sz="0" w:space="0" w:color="auto"/>
        <w:left w:val="none" w:sz="0" w:space="0" w:color="auto"/>
        <w:bottom w:val="none" w:sz="0" w:space="0" w:color="auto"/>
        <w:right w:val="none" w:sz="0" w:space="0" w:color="auto"/>
      </w:divBdr>
    </w:div>
    <w:div w:id="38360589">
      <w:bodyDiv w:val="1"/>
      <w:marLeft w:val="0"/>
      <w:marRight w:val="0"/>
      <w:marTop w:val="0"/>
      <w:marBottom w:val="0"/>
      <w:divBdr>
        <w:top w:val="none" w:sz="0" w:space="0" w:color="auto"/>
        <w:left w:val="none" w:sz="0" w:space="0" w:color="auto"/>
        <w:bottom w:val="none" w:sz="0" w:space="0" w:color="auto"/>
        <w:right w:val="none" w:sz="0" w:space="0" w:color="auto"/>
      </w:divBdr>
    </w:div>
    <w:div w:id="50661428">
      <w:bodyDiv w:val="1"/>
      <w:marLeft w:val="0"/>
      <w:marRight w:val="0"/>
      <w:marTop w:val="0"/>
      <w:marBottom w:val="0"/>
      <w:divBdr>
        <w:top w:val="none" w:sz="0" w:space="0" w:color="auto"/>
        <w:left w:val="none" w:sz="0" w:space="0" w:color="auto"/>
        <w:bottom w:val="none" w:sz="0" w:space="0" w:color="auto"/>
        <w:right w:val="none" w:sz="0" w:space="0" w:color="auto"/>
      </w:divBdr>
    </w:div>
    <w:div w:id="58745249">
      <w:bodyDiv w:val="1"/>
      <w:marLeft w:val="0"/>
      <w:marRight w:val="0"/>
      <w:marTop w:val="0"/>
      <w:marBottom w:val="0"/>
      <w:divBdr>
        <w:top w:val="none" w:sz="0" w:space="0" w:color="auto"/>
        <w:left w:val="none" w:sz="0" w:space="0" w:color="auto"/>
        <w:bottom w:val="none" w:sz="0" w:space="0" w:color="auto"/>
        <w:right w:val="none" w:sz="0" w:space="0" w:color="auto"/>
      </w:divBdr>
    </w:div>
    <w:div w:id="61487815">
      <w:bodyDiv w:val="1"/>
      <w:marLeft w:val="0"/>
      <w:marRight w:val="0"/>
      <w:marTop w:val="0"/>
      <w:marBottom w:val="0"/>
      <w:divBdr>
        <w:top w:val="none" w:sz="0" w:space="0" w:color="auto"/>
        <w:left w:val="none" w:sz="0" w:space="0" w:color="auto"/>
        <w:bottom w:val="none" w:sz="0" w:space="0" w:color="auto"/>
        <w:right w:val="none" w:sz="0" w:space="0" w:color="auto"/>
      </w:divBdr>
    </w:div>
    <w:div w:id="67118888">
      <w:bodyDiv w:val="1"/>
      <w:marLeft w:val="0"/>
      <w:marRight w:val="0"/>
      <w:marTop w:val="0"/>
      <w:marBottom w:val="0"/>
      <w:divBdr>
        <w:top w:val="none" w:sz="0" w:space="0" w:color="auto"/>
        <w:left w:val="none" w:sz="0" w:space="0" w:color="auto"/>
        <w:bottom w:val="none" w:sz="0" w:space="0" w:color="auto"/>
        <w:right w:val="none" w:sz="0" w:space="0" w:color="auto"/>
      </w:divBdr>
    </w:div>
    <w:div w:id="75173121">
      <w:bodyDiv w:val="1"/>
      <w:marLeft w:val="0"/>
      <w:marRight w:val="0"/>
      <w:marTop w:val="0"/>
      <w:marBottom w:val="0"/>
      <w:divBdr>
        <w:top w:val="none" w:sz="0" w:space="0" w:color="auto"/>
        <w:left w:val="none" w:sz="0" w:space="0" w:color="auto"/>
        <w:bottom w:val="none" w:sz="0" w:space="0" w:color="auto"/>
        <w:right w:val="none" w:sz="0" w:space="0" w:color="auto"/>
      </w:divBdr>
    </w:div>
    <w:div w:id="96953666">
      <w:bodyDiv w:val="1"/>
      <w:marLeft w:val="0"/>
      <w:marRight w:val="0"/>
      <w:marTop w:val="0"/>
      <w:marBottom w:val="0"/>
      <w:divBdr>
        <w:top w:val="none" w:sz="0" w:space="0" w:color="auto"/>
        <w:left w:val="none" w:sz="0" w:space="0" w:color="auto"/>
        <w:bottom w:val="none" w:sz="0" w:space="0" w:color="auto"/>
        <w:right w:val="none" w:sz="0" w:space="0" w:color="auto"/>
      </w:divBdr>
    </w:div>
    <w:div w:id="116989162">
      <w:bodyDiv w:val="1"/>
      <w:marLeft w:val="0"/>
      <w:marRight w:val="0"/>
      <w:marTop w:val="0"/>
      <w:marBottom w:val="0"/>
      <w:divBdr>
        <w:top w:val="none" w:sz="0" w:space="0" w:color="auto"/>
        <w:left w:val="none" w:sz="0" w:space="0" w:color="auto"/>
        <w:bottom w:val="none" w:sz="0" w:space="0" w:color="auto"/>
        <w:right w:val="none" w:sz="0" w:space="0" w:color="auto"/>
      </w:divBdr>
    </w:div>
    <w:div w:id="139735364">
      <w:bodyDiv w:val="1"/>
      <w:marLeft w:val="0"/>
      <w:marRight w:val="0"/>
      <w:marTop w:val="0"/>
      <w:marBottom w:val="0"/>
      <w:divBdr>
        <w:top w:val="none" w:sz="0" w:space="0" w:color="auto"/>
        <w:left w:val="none" w:sz="0" w:space="0" w:color="auto"/>
        <w:bottom w:val="none" w:sz="0" w:space="0" w:color="auto"/>
        <w:right w:val="none" w:sz="0" w:space="0" w:color="auto"/>
      </w:divBdr>
    </w:div>
    <w:div w:id="158497797">
      <w:bodyDiv w:val="1"/>
      <w:marLeft w:val="0"/>
      <w:marRight w:val="0"/>
      <w:marTop w:val="0"/>
      <w:marBottom w:val="0"/>
      <w:divBdr>
        <w:top w:val="none" w:sz="0" w:space="0" w:color="auto"/>
        <w:left w:val="none" w:sz="0" w:space="0" w:color="auto"/>
        <w:bottom w:val="none" w:sz="0" w:space="0" w:color="auto"/>
        <w:right w:val="none" w:sz="0" w:space="0" w:color="auto"/>
      </w:divBdr>
    </w:div>
    <w:div w:id="186989908">
      <w:bodyDiv w:val="1"/>
      <w:marLeft w:val="0"/>
      <w:marRight w:val="0"/>
      <w:marTop w:val="0"/>
      <w:marBottom w:val="0"/>
      <w:divBdr>
        <w:top w:val="none" w:sz="0" w:space="0" w:color="auto"/>
        <w:left w:val="none" w:sz="0" w:space="0" w:color="auto"/>
        <w:bottom w:val="none" w:sz="0" w:space="0" w:color="auto"/>
        <w:right w:val="none" w:sz="0" w:space="0" w:color="auto"/>
      </w:divBdr>
    </w:div>
    <w:div w:id="202788174">
      <w:bodyDiv w:val="1"/>
      <w:marLeft w:val="0"/>
      <w:marRight w:val="0"/>
      <w:marTop w:val="0"/>
      <w:marBottom w:val="0"/>
      <w:divBdr>
        <w:top w:val="none" w:sz="0" w:space="0" w:color="auto"/>
        <w:left w:val="none" w:sz="0" w:space="0" w:color="auto"/>
        <w:bottom w:val="none" w:sz="0" w:space="0" w:color="auto"/>
        <w:right w:val="none" w:sz="0" w:space="0" w:color="auto"/>
      </w:divBdr>
    </w:div>
    <w:div w:id="233590670">
      <w:bodyDiv w:val="1"/>
      <w:marLeft w:val="0"/>
      <w:marRight w:val="0"/>
      <w:marTop w:val="0"/>
      <w:marBottom w:val="0"/>
      <w:divBdr>
        <w:top w:val="none" w:sz="0" w:space="0" w:color="auto"/>
        <w:left w:val="none" w:sz="0" w:space="0" w:color="auto"/>
        <w:bottom w:val="none" w:sz="0" w:space="0" w:color="auto"/>
        <w:right w:val="none" w:sz="0" w:space="0" w:color="auto"/>
      </w:divBdr>
    </w:div>
    <w:div w:id="335765352">
      <w:bodyDiv w:val="1"/>
      <w:marLeft w:val="0"/>
      <w:marRight w:val="0"/>
      <w:marTop w:val="0"/>
      <w:marBottom w:val="0"/>
      <w:divBdr>
        <w:top w:val="none" w:sz="0" w:space="0" w:color="auto"/>
        <w:left w:val="none" w:sz="0" w:space="0" w:color="auto"/>
        <w:bottom w:val="none" w:sz="0" w:space="0" w:color="auto"/>
        <w:right w:val="none" w:sz="0" w:space="0" w:color="auto"/>
      </w:divBdr>
    </w:div>
    <w:div w:id="342122880">
      <w:bodyDiv w:val="1"/>
      <w:marLeft w:val="0"/>
      <w:marRight w:val="0"/>
      <w:marTop w:val="0"/>
      <w:marBottom w:val="0"/>
      <w:divBdr>
        <w:top w:val="none" w:sz="0" w:space="0" w:color="auto"/>
        <w:left w:val="none" w:sz="0" w:space="0" w:color="auto"/>
        <w:bottom w:val="none" w:sz="0" w:space="0" w:color="auto"/>
        <w:right w:val="none" w:sz="0" w:space="0" w:color="auto"/>
      </w:divBdr>
    </w:div>
    <w:div w:id="352850535">
      <w:bodyDiv w:val="1"/>
      <w:marLeft w:val="0"/>
      <w:marRight w:val="0"/>
      <w:marTop w:val="0"/>
      <w:marBottom w:val="0"/>
      <w:divBdr>
        <w:top w:val="none" w:sz="0" w:space="0" w:color="auto"/>
        <w:left w:val="none" w:sz="0" w:space="0" w:color="auto"/>
        <w:bottom w:val="none" w:sz="0" w:space="0" w:color="auto"/>
        <w:right w:val="none" w:sz="0" w:space="0" w:color="auto"/>
      </w:divBdr>
      <w:divsChild>
        <w:div w:id="588654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53190068">
      <w:bodyDiv w:val="1"/>
      <w:marLeft w:val="0"/>
      <w:marRight w:val="0"/>
      <w:marTop w:val="0"/>
      <w:marBottom w:val="0"/>
      <w:divBdr>
        <w:top w:val="none" w:sz="0" w:space="0" w:color="auto"/>
        <w:left w:val="none" w:sz="0" w:space="0" w:color="auto"/>
        <w:bottom w:val="none" w:sz="0" w:space="0" w:color="auto"/>
        <w:right w:val="none" w:sz="0" w:space="0" w:color="auto"/>
      </w:divBdr>
    </w:div>
    <w:div w:id="365908822">
      <w:bodyDiv w:val="1"/>
      <w:marLeft w:val="0"/>
      <w:marRight w:val="0"/>
      <w:marTop w:val="0"/>
      <w:marBottom w:val="0"/>
      <w:divBdr>
        <w:top w:val="none" w:sz="0" w:space="0" w:color="auto"/>
        <w:left w:val="none" w:sz="0" w:space="0" w:color="auto"/>
        <w:bottom w:val="none" w:sz="0" w:space="0" w:color="auto"/>
        <w:right w:val="none" w:sz="0" w:space="0" w:color="auto"/>
      </w:divBdr>
    </w:div>
    <w:div w:id="455756519">
      <w:bodyDiv w:val="1"/>
      <w:marLeft w:val="0"/>
      <w:marRight w:val="0"/>
      <w:marTop w:val="0"/>
      <w:marBottom w:val="0"/>
      <w:divBdr>
        <w:top w:val="none" w:sz="0" w:space="0" w:color="auto"/>
        <w:left w:val="none" w:sz="0" w:space="0" w:color="auto"/>
        <w:bottom w:val="none" w:sz="0" w:space="0" w:color="auto"/>
        <w:right w:val="none" w:sz="0" w:space="0" w:color="auto"/>
      </w:divBdr>
    </w:div>
    <w:div w:id="462580401">
      <w:bodyDiv w:val="1"/>
      <w:marLeft w:val="0"/>
      <w:marRight w:val="0"/>
      <w:marTop w:val="0"/>
      <w:marBottom w:val="0"/>
      <w:divBdr>
        <w:top w:val="none" w:sz="0" w:space="0" w:color="auto"/>
        <w:left w:val="none" w:sz="0" w:space="0" w:color="auto"/>
        <w:bottom w:val="none" w:sz="0" w:space="0" w:color="auto"/>
        <w:right w:val="none" w:sz="0" w:space="0" w:color="auto"/>
      </w:divBdr>
    </w:div>
    <w:div w:id="523983768">
      <w:bodyDiv w:val="1"/>
      <w:marLeft w:val="0"/>
      <w:marRight w:val="0"/>
      <w:marTop w:val="0"/>
      <w:marBottom w:val="0"/>
      <w:divBdr>
        <w:top w:val="none" w:sz="0" w:space="0" w:color="auto"/>
        <w:left w:val="none" w:sz="0" w:space="0" w:color="auto"/>
        <w:bottom w:val="none" w:sz="0" w:space="0" w:color="auto"/>
        <w:right w:val="none" w:sz="0" w:space="0" w:color="auto"/>
      </w:divBdr>
    </w:div>
    <w:div w:id="525365305">
      <w:bodyDiv w:val="1"/>
      <w:marLeft w:val="0"/>
      <w:marRight w:val="0"/>
      <w:marTop w:val="0"/>
      <w:marBottom w:val="0"/>
      <w:divBdr>
        <w:top w:val="none" w:sz="0" w:space="0" w:color="auto"/>
        <w:left w:val="none" w:sz="0" w:space="0" w:color="auto"/>
        <w:bottom w:val="none" w:sz="0" w:space="0" w:color="auto"/>
        <w:right w:val="none" w:sz="0" w:space="0" w:color="auto"/>
      </w:divBdr>
    </w:div>
    <w:div w:id="563419830">
      <w:bodyDiv w:val="1"/>
      <w:marLeft w:val="0"/>
      <w:marRight w:val="0"/>
      <w:marTop w:val="0"/>
      <w:marBottom w:val="0"/>
      <w:divBdr>
        <w:top w:val="none" w:sz="0" w:space="0" w:color="auto"/>
        <w:left w:val="none" w:sz="0" w:space="0" w:color="auto"/>
        <w:bottom w:val="none" w:sz="0" w:space="0" w:color="auto"/>
        <w:right w:val="none" w:sz="0" w:space="0" w:color="auto"/>
      </w:divBdr>
    </w:div>
    <w:div w:id="575360475">
      <w:bodyDiv w:val="1"/>
      <w:marLeft w:val="0"/>
      <w:marRight w:val="0"/>
      <w:marTop w:val="0"/>
      <w:marBottom w:val="0"/>
      <w:divBdr>
        <w:top w:val="none" w:sz="0" w:space="0" w:color="auto"/>
        <w:left w:val="none" w:sz="0" w:space="0" w:color="auto"/>
        <w:bottom w:val="none" w:sz="0" w:space="0" w:color="auto"/>
        <w:right w:val="none" w:sz="0" w:space="0" w:color="auto"/>
      </w:divBdr>
    </w:div>
    <w:div w:id="575676356">
      <w:bodyDiv w:val="1"/>
      <w:marLeft w:val="0"/>
      <w:marRight w:val="0"/>
      <w:marTop w:val="0"/>
      <w:marBottom w:val="0"/>
      <w:divBdr>
        <w:top w:val="none" w:sz="0" w:space="0" w:color="auto"/>
        <w:left w:val="none" w:sz="0" w:space="0" w:color="auto"/>
        <w:bottom w:val="none" w:sz="0" w:space="0" w:color="auto"/>
        <w:right w:val="none" w:sz="0" w:space="0" w:color="auto"/>
      </w:divBdr>
    </w:div>
    <w:div w:id="604308960">
      <w:bodyDiv w:val="1"/>
      <w:marLeft w:val="0"/>
      <w:marRight w:val="0"/>
      <w:marTop w:val="0"/>
      <w:marBottom w:val="0"/>
      <w:divBdr>
        <w:top w:val="none" w:sz="0" w:space="0" w:color="auto"/>
        <w:left w:val="none" w:sz="0" w:space="0" w:color="auto"/>
        <w:bottom w:val="none" w:sz="0" w:space="0" w:color="auto"/>
        <w:right w:val="none" w:sz="0" w:space="0" w:color="auto"/>
      </w:divBdr>
    </w:div>
    <w:div w:id="659701765">
      <w:bodyDiv w:val="1"/>
      <w:marLeft w:val="0"/>
      <w:marRight w:val="0"/>
      <w:marTop w:val="0"/>
      <w:marBottom w:val="0"/>
      <w:divBdr>
        <w:top w:val="none" w:sz="0" w:space="0" w:color="auto"/>
        <w:left w:val="none" w:sz="0" w:space="0" w:color="auto"/>
        <w:bottom w:val="none" w:sz="0" w:space="0" w:color="auto"/>
        <w:right w:val="none" w:sz="0" w:space="0" w:color="auto"/>
      </w:divBdr>
    </w:div>
    <w:div w:id="685787089">
      <w:bodyDiv w:val="1"/>
      <w:marLeft w:val="0"/>
      <w:marRight w:val="0"/>
      <w:marTop w:val="0"/>
      <w:marBottom w:val="0"/>
      <w:divBdr>
        <w:top w:val="none" w:sz="0" w:space="0" w:color="auto"/>
        <w:left w:val="none" w:sz="0" w:space="0" w:color="auto"/>
        <w:bottom w:val="none" w:sz="0" w:space="0" w:color="auto"/>
        <w:right w:val="none" w:sz="0" w:space="0" w:color="auto"/>
      </w:divBdr>
    </w:div>
    <w:div w:id="686442271">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73284585">
      <w:bodyDiv w:val="1"/>
      <w:marLeft w:val="0"/>
      <w:marRight w:val="0"/>
      <w:marTop w:val="0"/>
      <w:marBottom w:val="0"/>
      <w:divBdr>
        <w:top w:val="none" w:sz="0" w:space="0" w:color="auto"/>
        <w:left w:val="none" w:sz="0" w:space="0" w:color="auto"/>
        <w:bottom w:val="none" w:sz="0" w:space="0" w:color="auto"/>
        <w:right w:val="none" w:sz="0" w:space="0" w:color="auto"/>
      </w:divBdr>
    </w:div>
    <w:div w:id="800271161">
      <w:bodyDiv w:val="1"/>
      <w:marLeft w:val="0"/>
      <w:marRight w:val="0"/>
      <w:marTop w:val="0"/>
      <w:marBottom w:val="0"/>
      <w:divBdr>
        <w:top w:val="none" w:sz="0" w:space="0" w:color="auto"/>
        <w:left w:val="none" w:sz="0" w:space="0" w:color="auto"/>
        <w:bottom w:val="none" w:sz="0" w:space="0" w:color="auto"/>
        <w:right w:val="none" w:sz="0" w:space="0" w:color="auto"/>
      </w:divBdr>
    </w:div>
    <w:div w:id="871264367">
      <w:bodyDiv w:val="1"/>
      <w:marLeft w:val="0"/>
      <w:marRight w:val="0"/>
      <w:marTop w:val="0"/>
      <w:marBottom w:val="0"/>
      <w:divBdr>
        <w:top w:val="none" w:sz="0" w:space="0" w:color="auto"/>
        <w:left w:val="none" w:sz="0" w:space="0" w:color="auto"/>
        <w:bottom w:val="none" w:sz="0" w:space="0" w:color="auto"/>
        <w:right w:val="none" w:sz="0" w:space="0" w:color="auto"/>
      </w:divBdr>
    </w:div>
    <w:div w:id="874005349">
      <w:bodyDiv w:val="1"/>
      <w:marLeft w:val="0"/>
      <w:marRight w:val="0"/>
      <w:marTop w:val="0"/>
      <w:marBottom w:val="0"/>
      <w:divBdr>
        <w:top w:val="none" w:sz="0" w:space="0" w:color="auto"/>
        <w:left w:val="none" w:sz="0" w:space="0" w:color="auto"/>
        <w:bottom w:val="none" w:sz="0" w:space="0" w:color="auto"/>
        <w:right w:val="none" w:sz="0" w:space="0" w:color="auto"/>
      </w:divBdr>
    </w:div>
    <w:div w:id="890309761">
      <w:bodyDiv w:val="1"/>
      <w:marLeft w:val="0"/>
      <w:marRight w:val="0"/>
      <w:marTop w:val="0"/>
      <w:marBottom w:val="0"/>
      <w:divBdr>
        <w:top w:val="none" w:sz="0" w:space="0" w:color="auto"/>
        <w:left w:val="none" w:sz="0" w:space="0" w:color="auto"/>
        <w:bottom w:val="none" w:sz="0" w:space="0" w:color="auto"/>
        <w:right w:val="none" w:sz="0" w:space="0" w:color="auto"/>
      </w:divBdr>
    </w:div>
    <w:div w:id="901671815">
      <w:bodyDiv w:val="1"/>
      <w:marLeft w:val="0"/>
      <w:marRight w:val="0"/>
      <w:marTop w:val="0"/>
      <w:marBottom w:val="0"/>
      <w:divBdr>
        <w:top w:val="none" w:sz="0" w:space="0" w:color="auto"/>
        <w:left w:val="none" w:sz="0" w:space="0" w:color="auto"/>
        <w:bottom w:val="none" w:sz="0" w:space="0" w:color="auto"/>
        <w:right w:val="none" w:sz="0" w:space="0" w:color="auto"/>
      </w:divBdr>
    </w:div>
    <w:div w:id="926114752">
      <w:bodyDiv w:val="1"/>
      <w:marLeft w:val="0"/>
      <w:marRight w:val="0"/>
      <w:marTop w:val="0"/>
      <w:marBottom w:val="0"/>
      <w:divBdr>
        <w:top w:val="none" w:sz="0" w:space="0" w:color="auto"/>
        <w:left w:val="none" w:sz="0" w:space="0" w:color="auto"/>
        <w:bottom w:val="none" w:sz="0" w:space="0" w:color="auto"/>
        <w:right w:val="none" w:sz="0" w:space="0" w:color="auto"/>
      </w:divBdr>
    </w:div>
    <w:div w:id="935551168">
      <w:bodyDiv w:val="1"/>
      <w:marLeft w:val="0"/>
      <w:marRight w:val="0"/>
      <w:marTop w:val="0"/>
      <w:marBottom w:val="0"/>
      <w:divBdr>
        <w:top w:val="none" w:sz="0" w:space="0" w:color="auto"/>
        <w:left w:val="none" w:sz="0" w:space="0" w:color="auto"/>
        <w:bottom w:val="none" w:sz="0" w:space="0" w:color="auto"/>
        <w:right w:val="none" w:sz="0" w:space="0" w:color="auto"/>
      </w:divBdr>
    </w:div>
    <w:div w:id="941567111">
      <w:bodyDiv w:val="1"/>
      <w:marLeft w:val="0"/>
      <w:marRight w:val="0"/>
      <w:marTop w:val="0"/>
      <w:marBottom w:val="0"/>
      <w:divBdr>
        <w:top w:val="none" w:sz="0" w:space="0" w:color="auto"/>
        <w:left w:val="none" w:sz="0" w:space="0" w:color="auto"/>
        <w:bottom w:val="none" w:sz="0" w:space="0" w:color="auto"/>
        <w:right w:val="none" w:sz="0" w:space="0" w:color="auto"/>
      </w:divBdr>
    </w:div>
    <w:div w:id="994605934">
      <w:bodyDiv w:val="1"/>
      <w:marLeft w:val="0"/>
      <w:marRight w:val="0"/>
      <w:marTop w:val="0"/>
      <w:marBottom w:val="0"/>
      <w:divBdr>
        <w:top w:val="none" w:sz="0" w:space="0" w:color="auto"/>
        <w:left w:val="none" w:sz="0" w:space="0" w:color="auto"/>
        <w:bottom w:val="none" w:sz="0" w:space="0" w:color="auto"/>
        <w:right w:val="none" w:sz="0" w:space="0" w:color="auto"/>
      </w:divBdr>
    </w:div>
    <w:div w:id="1004212192">
      <w:bodyDiv w:val="1"/>
      <w:marLeft w:val="0"/>
      <w:marRight w:val="0"/>
      <w:marTop w:val="0"/>
      <w:marBottom w:val="0"/>
      <w:divBdr>
        <w:top w:val="none" w:sz="0" w:space="0" w:color="auto"/>
        <w:left w:val="none" w:sz="0" w:space="0" w:color="auto"/>
        <w:bottom w:val="none" w:sz="0" w:space="0" w:color="auto"/>
        <w:right w:val="none" w:sz="0" w:space="0" w:color="auto"/>
      </w:divBdr>
    </w:div>
    <w:div w:id="1109663047">
      <w:bodyDiv w:val="1"/>
      <w:marLeft w:val="0"/>
      <w:marRight w:val="0"/>
      <w:marTop w:val="0"/>
      <w:marBottom w:val="0"/>
      <w:divBdr>
        <w:top w:val="none" w:sz="0" w:space="0" w:color="auto"/>
        <w:left w:val="none" w:sz="0" w:space="0" w:color="auto"/>
        <w:bottom w:val="none" w:sz="0" w:space="0" w:color="auto"/>
        <w:right w:val="none" w:sz="0" w:space="0" w:color="auto"/>
      </w:divBdr>
    </w:div>
    <w:div w:id="1139418694">
      <w:bodyDiv w:val="1"/>
      <w:marLeft w:val="0"/>
      <w:marRight w:val="0"/>
      <w:marTop w:val="0"/>
      <w:marBottom w:val="0"/>
      <w:divBdr>
        <w:top w:val="none" w:sz="0" w:space="0" w:color="auto"/>
        <w:left w:val="none" w:sz="0" w:space="0" w:color="auto"/>
        <w:bottom w:val="none" w:sz="0" w:space="0" w:color="auto"/>
        <w:right w:val="none" w:sz="0" w:space="0" w:color="auto"/>
      </w:divBdr>
    </w:div>
    <w:div w:id="1148474586">
      <w:bodyDiv w:val="1"/>
      <w:marLeft w:val="0"/>
      <w:marRight w:val="0"/>
      <w:marTop w:val="0"/>
      <w:marBottom w:val="0"/>
      <w:divBdr>
        <w:top w:val="none" w:sz="0" w:space="0" w:color="auto"/>
        <w:left w:val="none" w:sz="0" w:space="0" w:color="auto"/>
        <w:bottom w:val="none" w:sz="0" w:space="0" w:color="auto"/>
        <w:right w:val="none" w:sz="0" w:space="0" w:color="auto"/>
      </w:divBdr>
    </w:div>
    <w:div w:id="1182281679">
      <w:bodyDiv w:val="1"/>
      <w:marLeft w:val="0"/>
      <w:marRight w:val="0"/>
      <w:marTop w:val="0"/>
      <w:marBottom w:val="0"/>
      <w:divBdr>
        <w:top w:val="none" w:sz="0" w:space="0" w:color="auto"/>
        <w:left w:val="none" w:sz="0" w:space="0" w:color="auto"/>
        <w:bottom w:val="none" w:sz="0" w:space="0" w:color="auto"/>
        <w:right w:val="none" w:sz="0" w:space="0" w:color="auto"/>
      </w:divBdr>
    </w:div>
    <w:div w:id="1184902241">
      <w:bodyDiv w:val="1"/>
      <w:marLeft w:val="0"/>
      <w:marRight w:val="0"/>
      <w:marTop w:val="0"/>
      <w:marBottom w:val="0"/>
      <w:divBdr>
        <w:top w:val="none" w:sz="0" w:space="0" w:color="auto"/>
        <w:left w:val="none" w:sz="0" w:space="0" w:color="auto"/>
        <w:bottom w:val="none" w:sz="0" w:space="0" w:color="auto"/>
        <w:right w:val="none" w:sz="0" w:space="0" w:color="auto"/>
      </w:divBdr>
    </w:div>
    <w:div w:id="1199197573">
      <w:bodyDiv w:val="1"/>
      <w:marLeft w:val="0"/>
      <w:marRight w:val="0"/>
      <w:marTop w:val="0"/>
      <w:marBottom w:val="0"/>
      <w:divBdr>
        <w:top w:val="none" w:sz="0" w:space="0" w:color="auto"/>
        <w:left w:val="none" w:sz="0" w:space="0" w:color="auto"/>
        <w:bottom w:val="none" w:sz="0" w:space="0" w:color="auto"/>
        <w:right w:val="none" w:sz="0" w:space="0" w:color="auto"/>
      </w:divBdr>
    </w:div>
    <w:div w:id="1216041967">
      <w:bodyDiv w:val="1"/>
      <w:marLeft w:val="0"/>
      <w:marRight w:val="0"/>
      <w:marTop w:val="0"/>
      <w:marBottom w:val="0"/>
      <w:divBdr>
        <w:top w:val="none" w:sz="0" w:space="0" w:color="auto"/>
        <w:left w:val="none" w:sz="0" w:space="0" w:color="auto"/>
        <w:bottom w:val="none" w:sz="0" w:space="0" w:color="auto"/>
        <w:right w:val="none" w:sz="0" w:space="0" w:color="auto"/>
      </w:divBdr>
    </w:div>
    <w:div w:id="1247836557">
      <w:bodyDiv w:val="1"/>
      <w:marLeft w:val="0"/>
      <w:marRight w:val="0"/>
      <w:marTop w:val="0"/>
      <w:marBottom w:val="0"/>
      <w:divBdr>
        <w:top w:val="none" w:sz="0" w:space="0" w:color="auto"/>
        <w:left w:val="none" w:sz="0" w:space="0" w:color="auto"/>
        <w:bottom w:val="none" w:sz="0" w:space="0" w:color="auto"/>
        <w:right w:val="none" w:sz="0" w:space="0" w:color="auto"/>
      </w:divBdr>
    </w:div>
    <w:div w:id="1280408574">
      <w:bodyDiv w:val="1"/>
      <w:marLeft w:val="0"/>
      <w:marRight w:val="0"/>
      <w:marTop w:val="0"/>
      <w:marBottom w:val="0"/>
      <w:divBdr>
        <w:top w:val="none" w:sz="0" w:space="0" w:color="auto"/>
        <w:left w:val="none" w:sz="0" w:space="0" w:color="auto"/>
        <w:bottom w:val="none" w:sz="0" w:space="0" w:color="auto"/>
        <w:right w:val="none" w:sz="0" w:space="0" w:color="auto"/>
      </w:divBdr>
    </w:div>
    <w:div w:id="1354653113">
      <w:bodyDiv w:val="1"/>
      <w:marLeft w:val="0"/>
      <w:marRight w:val="0"/>
      <w:marTop w:val="0"/>
      <w:marBottom w:val="0"/>
      <w:divBdr>
        <w:top w:val="none" w:sz="0" w:space="0" w:color="auto"/>
        <w:left w:val="none" w:sz="0" w:space="0" w:color="auto"/>
        <w:bottom w:val="none" w:sz="0" w:space="0" w:color="auto"/>
        <w:right w:val="none" w:sz="0" w:space="0" w:color="auto"/>
      </w:divBdr>
    </w:div>
    <w:div w:id="1364794362">
      <w:bodyDiv w:val="1"/>
      <w:marLeft w:val="0"/>
      <w:marRight w:val="0"/>
      <w:marTop w:val="0"/>
      <w:marBottom w:val="0"/>
      <w:divBdr>
        <w:top w:val="none" w:sz="0" w:space="0" w:color="auto"/>
        <w:left w:val="none" w:sz="0" w:space="0" w:color="auto"/>
        <w:bottom w:val="none" w:sz="0" w:space="0" w:color="auto"/>
        <w:right w:val="none" w:sz="0" w:space="0" w:color="auto"/>
      </w:divBdr>
    </w:div>
    <w:div w:id="1373311045">
      <w:bodyDiv w:val="1"/>
      <w:marLeft w:val="0"/>
      <w:marRight w:val="0"/>
      <w:marTop w:val="0"/>
      <w:marBottom w:val="0"/>
      <w:divBdr>
        <w:top w:val="none" w:sz="0" w:space="0" w:color="auto"/>
        <w:left w:val="none" w:sz="0" w:space="0" w:color="auto"/>
        <w:bottom w:val="none" w:sz="0" w:space="0" w:color="auto"/>
        <w:right w:val="none" w:sz="0" w:space="0" w:color="auto"/>
      </w:divBdr>
    </w:div>
    <w:div w:id="1397975392">
      <w:bodyDiv w:val="1"/>
      <w:marLeft w:val="0"/>
      <w:marRight w:val="0"/>
      <w:marTop w:val="0"/>
      <w:marBottom w:val="0"/>
      <w:divBdr>
        <w:top w:val="none" w:sz="0" w:space="0" w:color="auto"/>
        <w:left w:val="none" w:sz="0" w:space="0" w:color="auto"/>
        <w:bottom w:val="none" w:sz="0" w:space="0" w:color="auto"/>
        <w:right w:val="none" w:sz="0" w:space="0" w:color="auto"/>
      </w:divBdr>
    </w:div>
    <w:div w:id="1405713286">
      <w:bodyDiv w:val="1"/>
      <w:marLeft w:val="0"/>
      <w:marRight w:val="0"/>
      <w:marTop w:val="0"/>
      <w:marBottom w:val="0"/>
      <w:divBdr>
        <w:top w:val="none" w:sz="0" w:space="0" w:color="auto"/>
        <w:left w:val="none" w:sz="0" w:space="0" w:color="auto"/>
        <w:bottom w:val="none" w:sz="0" w:space="0" w:color="auto"/>
        <w:right w:val="none" w:sz="0" w:space="0" w:color="auto"/>
      </w:divBdr>
    </w:div>
    <w:div w:id="1413619464">
      <w:bodyDiv w:val="1"/>
      <w:marLeft w:val="0"/>
      <w:marRight w:val="0"/>
      <w:marTop w:val="0"/>
      <w:marBottom w:val="0"/>
      <w:divBdr>
        <w:top w:val="none" w:sz="0" w:space="0" w:color="auto"/>
        <w:left w:val="none" w:sz="0" w:space="0" w:color="auto"/>
        <w:bottom w:val="none" w:sz="0" w:space="0" w:color="auto"/>
        <w:right w:val="none" w:sz="0" w:space="0" w:color="auto"/>
      </w:divBdr>
    </w:div>
    <w:div w:id="1417896502">
      <w:bodyDiv w:val="1"/>
      <w:marLeft w:val="0"/>
      <w:marRight w:val="0"/>
      <w:marTop w:val="0"/>
      <w:marBottom w:val="0"/>
      <w:divBdr>
        <w:top w:val="none" w:sz="0" w:space="0" w:color="auto"/>
        <w:left w:val="none" w:sz="0" w:space="0" w:color="auto"/>
        <w:bottom w:val="none" w:sz="0" w:space="0" w:color="auto"/>
        <w:right w:val="none" w:sz="0" w:space="0" w:color="auto"/>
      </w:divBdr>
    </w:div>
    <w:div w:id="1418287996">
      <w:bodyDiv w:val="1"/>
      <w:marLeft w:val="0"/>
      <w:marRight w:val="0"/>
      <w:marTop w:val="0"/>
      <w:marBottom w:val="0"/>
      <w:divBdr>
        <w:top w:val="none" w:sz="0" w:space="0" w:color="auto"/>
        <w:left w:val="none" w:sz="0" w:space="0" w:color="auto"/>
        <w:bottom w:val="none" w:sz="0" w:space="0" w:color="auto"/>
        <w:right w:val="none" w:sz="0" w:space="0" w:color="auto"/>
      </w:divBdr>
    </w:div>
    <w:div w:id="1457984856">
      <w:bodyDiv w:val="1"/>
      <w:marLeft w:val="0"/>
      <w:marRight w:val="0"/>
      <w:marTop w:val="0"/>
      <w:marBottom w:val="0"/>
      <w:divBdr>
        <w:top w:val="none" w:sz="0" w:space="0" w:color="auto"/>
        <w:left w:val="none" w:sz="0" w:space="0" w:color="auto"/>
        <w:bottom w:val="none" w:sz="0" w:space="0" w:color="auto"/>
        <w:right w:val="none" w:sz="0" w:space="0" w:color="auto"/>
      </w:divBdr>
    </w:div>
    <w:div w:id="1461611694">
      <w:bodyDiv w:val="1"/>
      <w:marLeft w:val="0"/>
      <w:marRight w:val="0"/>
      <w:marTop w:val="0"/>
      <w:marBottom w:val="0"/>
      <w:divBdr>
        <w:top w:val="none" w:sz="0" w:space="0" w:color="auto"/>
        <w:left w:val="none" w:sz="0" w:space="0" w:color="auto"/>
        <w:bottom w:val="none" w:sz="0" w:space="0" w:color="auto"/>
        <w:right w:val="none" w:sz="0" w:space="0" w:color="auto"/>
      </w:divBdr>
    </w:div>
    <w:div w:id="1482886478">
      <w:bodyDiv w:val="1"/>
      <w:marLeft w:val="0"/>
      <w:marRight w:val="0"/>
      <w:marTop w:val="0"/>
      <w:marBottom w:val="0"/>
      <w:divBdr>
        <w:top w:val="none" w:sz="0" w:space="0" w:color="auto"/>
        <w:left w:val="none" w:sz="0" w:space="0" w:color="auto"/>
        <w:bottom w:val="none" w:sz="0" w:space="0" w:color="auto"/>
        <w:right w:val="none" w:sz="0" w:space="0" w:color="auto"/>
      </w:divBdr>
    </w:div>
    <w:div w:id="1507205568">
      <w:bodyDiv w:val="1"/>
      <w:marLeft w:val="0"/>
      <w:marRight w:val="0"/>
      <w:marTop w:val="0"/>
      <w:marBottom w:val="0"/>
      <w:divBdr>
        <w:top w:val="none" w:sz="0" w:space="0" w:color="auto"/>
        <w:left w:val="none" w:sz="0" w:space="0" w:color="auto"/>
        <w:bottom w:val="none" w:sz="0" w:space="0" w:color="auto"/>
        <w:right w:val="none" w:sz="0" w:space="0" w:color="auto"/>
      </w:divBdr>
    </w:div>
    <w:div w:id="1587879264">
      <w:bodyDiv w:val="1"/>
      <w:marLeft w:val="0"/>
      <w:marRight w:val="0"/>
      <w:marTop w:val="0"/>
      <w:marBottom w:val="0"/>
      <w:divBdr>
        <w:top w:val="none" w:sz="0" w:space="0" w:color="auto"/>
        <w:left w:val="none" w:sz="0" w:space="0" w:color="auto"/>
        <w:bottom w:val="none" w:sz="0" w:space="0" w:color="auto"/>
        <w:right w:val="none" w:sz="0" w:space="0" w:color="auto"/>
      </w:divBdr>
    </w:div>
    <w:div w:id="1619071408">
      <w:bodyDiv w:val="1"/>
      <w:marLeft w:val="0"/>
      <w:marRight w:val="0"/>
      <w:marTop w:val="0"/>
      <w:marBottom w:val="0"/>
      <w:divBdr>
        <w:top w:val="none" w:sz="0" w:space="0" w:color="auto"/>
        <w:left w:val="none" w:sz="0" w:space="0" w:color="auto"/>
        <w:bottom w:val="none" w:sz="0" w:space="0" w:color="auto"/>
        <w:right w:val="none" w:sz="0" w:space="0" w:color="auto"/>
      </w:divBdr>
    </w:div>
    <w:div w:id="1644503217">
      <w:bodyDiv w:val="1"/>
      <w:marLeft w:val="0"/>
      <w:marRight w:val="0"/>
      <w:marTop w:val="0"/>
      <w:marBottom w:val="0"/>
      <w:divBdr>
        <w:top w:val="none" w:sz="0" w:space="0" w:color="auto"/>
        <w:left w:val="none" w:sz="0" w:space="0" w:color="auto"/>
        <w:bottom w:val="none" w:sz="0" w:space="0" w:color="auto"/>
        <w:right w:val="none" w:sz="0" w:space="0" w:color="auto"/>
      </w:divBdr>
    </w:div>
    <w:div w:id="1678001516">
      <w:bodyDiv w:val="1"/>
      <w:marLeft w:val="0"/>
      <w:marRight w:val="0"/>
      <w:marTop w:val="0"/>
      <w:marBottom w:val="0"/>
      <w:divBdr>
        <w:top w:val="none" w:sz="0" w:space="0" w:color="auto"/>
        <w:left w:val="none" w:sz="0" w:space="0" w:color="auto"/>
        <w:bottom w:val="none" w:sz="0" w:space="0" w:color="auto"/>
        <w:right w:val="none" w:sz="0" w:space="0" w:color="auto"/>
      </w:divBdr>
    </w:div>
    <w:div w:id="1708411173">
      <w:bodyDiv w:val="1"/>
      <w:marLeft w:val="0"/>
      <w:marRight w:val="0"/>
      <w:marTop w:val="0"/>
      <w:marBottom w:val="0"/>
      <w:divBdr>
        <w:top w:val="none" w:sz="0" w:space="0" w:color="auto"/>
        <w:left w:val="none" w:sz="0" w:space="0" w:color="auto"/>
        <w:bottom w:val="none" w:sz="0" w:space="0" w:color="auto"/>
        <w:right w:val="none" w:sz="0" w:space="0" w:color="auto"/>
      </w:divBdr>
    </w:div>
    <w:div w:id="1709529574">
      <w:bodyDiv w:val="1"/>
      <w:marLeft w:val="0"/>
      <w:marRight w:val="0"/>
      <w:marTop w:val="0"/>
      <w:marBottom w:val="0"/>
      <w:divBdr>
        <w:top w:val="none" w:sz="0" w:space="0" w:color="auto"/>
        <w:left w:val="none" w:sz="0" w:space="0" w:color="auto"/>
        <w:bottom w:val="none" w:sz="0" w:space="0" w:color="auto"/>
        <w:right w:val="none" w:sz="0" w:space="0" w:color="auto"/>
      </w:divBdr>
    </w:div>
    <w:div w:id="1718432226">
      <w:bodyDiv w:val="1"/>
      <w:marLeft w:val="0"/>
      <w:marRight w:val="0"/>
      <w:marTop w:val="0"/>
      <w:marBottom w:val="0"/>
      <w:divBdr>
        <w:top w:val="none" w:sz="0" w:space="0" w:color="auto"/>
        <w:left w:val="none" w:sz="0" w:space="0" w:color="auto"/>
        <w:bottom w:val="none" w:sz="0" w:space="0" w:color="auto"/>
        <w:right w:val="none" w:sz="0" w:space="0" w:color="auto"/>
      </w:divBdr>
    </w:div>
    <w:div w:id="1734503142">
      <w:bodyDiv w:val="1"/>
      <w:marLeft w:val="0"/>
      <w:marRight w:val="0"/>
      <w:marTop w:val="0"/>
      <w:marBottom w:val="0"/>
      <w:divBdr>
        <w:top w:val="none" w:sz="0" w:space="0" w:color="auto"/>
        <w:left w:val="none" w:sz="0" w:space="0" w:color="auto"/>
        <w:bottom w:val="none" w:sz="0" w:space="0" w:color="auto"/>
        <w:right w:val="none" w:sz="0" w:space="0" w:color="auto"/>
      </w:divBdr>
    </w:div>
    <w:div w:id="1747916035">
      <w:bodyDiv w:val="1"/>
      <w:marLeft w:val="0"/>
      <w:marRight w:val="0"/>
      <w:marTop w:val="0"/>
      <w:marBottom w:val="0"/>
      <w:divBdr>
        <w:top w:val="none" w:sz="0" w:space="0" w:color="auto"/>
        <w:left w:val="none" w:sz="0" w:space="0" w:color="auto"/>
        <w:bottom w:val="none" w:sz="0" w:space="0" w:color="auto"/>
        <w:right w:val="none" w:sz="0" w:space="0" w:color="auto"/>
      </w:divBdr>
      <w:divsChild>
        <w:div w:id="280767865">
          <w:marLeft w:val="0"/>
          <w:marRight w:val="0"/>
          <w:marTop w:val="0"/>
          <w:marBottom w:val="0"/>
          <w:divBdr>
            <w:top w:val="single" w:sz="2" w:space="0" w:color="000000"/>
            <w:left w:val="single" w:sz="2" w:space="0" w:color="000000"/>
            <w:bottom w:val="single" w:sz="2" w:space="0" w:color="000000"/>
            <w:right w:val="single" w:sz="2" w:space="0" w:color="000000"/>
          </w:divBdr>
        </w:div>
        <w:div w:id="3282118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49770436">
      <w:bodyDiv w:val="1"/>
      <w:marLeft w:val="0"/>
      <w:marRight w:val="0"/>
      <w:marTop w:val="0"/>
      <w:marBottom w:val="0"/>
      <w:divBdr>
        <w:top w:val="none" w:sz="0" w:space="0" w:color="auto"/>
        <w:left w:val="none" w:sz="0" w:space="0" w:color="auto"/>
        <w:bottom w:val="none" w:sz="0" w:space="0" w:color="auto"/>
        <w:right w:val="none" w:sz="0" w:space="0" w:color="auto"/>
      </w:divBdr>
    </w:div>
    <w:div w:id="1756778149">
      <w:bodyDiv w:val="1"/>
      <w:marLeft w:val="0"/>
      <w:marRight w:val="0"/>
      <w:marTop w:val="0"/>
      <w:marBottom w:val="0"/>
      <w:divBdr>
        <w:top w:val="none" w:sz="0" w:space="0" w:color="auto"/>
        <w:left w:val="none" w:sz="0" w:space="0" w:color="auto"/>
        <w:bottom w:val="none" w:sz="0" w:space="0" w:color="auto"/>
        <w:right w:val="none" w:sz="0" w:space="0" w:color="auto"/>
      </w:divBdr>
    </w:div>
    <w:div w:id="1783525396">
      <w:bodyDiv w:val="1"/>
      <w:marLeft w:val="0"/>
      <w:marRight w:val="0"/>
      <w:marTop w:val="0"/>
      <w:marBottom w:val="0"/>
      <w:divBdr>
        <w:top w:val="none" w:sz="0" w:space="0" w:color="auto"/>
        <w:left w:val="none" w:sz="0" w:space="0" w:color="auto"/>
        <w:bottom w:val="none" w:sz="0" w:space="0" w:color="auto"/>
        <w:right w:val="none" w:sz="0" w:space="0" w:color="auto"/>
      </w:divBdr>
    </w:div>
    <w:div w:id="1795128393">
      <w:bodyDiv w:val="1"/>
      <w:marLeft w:val="0"/>
      <w:marRight w:val="0"/>
      <w:marTop w:val="0"/>
      <w:marBottom w:val="0"/>
      <w:divBdr>
        <w:top w:val="none" w:sz="0" w:space="0" w:color="auto"/>
        <w:left w:val="none" w:sz="0" w:space="0" w:color="auto"/>
        <w:bottom w:val="none" w:sz="0" w:space="0" w:color="auto"/>
        <w:right w:val="none" w:sz="0" w:space="0" w:color="auto"/>
      </w:divBdr>
    </w:div>
    <w:div w:id="1803184235">
      <w:bodyDiv w:val="1"/>
      <w:marLeft w:val="0"/>
      <w:marRight w:val="0"/>
      <w:marTop w:val="0"/>
      <w:marBottom w:val="0"/>
      <w:divBdr>
        <w:top w:val="none" w:sz="0" w:space="0" w:color="auto"/>
        <w:left w:val="none" w:sz="0" w:space="0" w:color="auto"/>
        <w:bottom w:val="none" w:sz="0" w:space="0" w:color="auto"/>
        <w:right w:val="none" w:sz="0" w:space="0" w:color="auto"/>
      </w:divBdr>
    </w:div>
    <w:div w:id="1824810234">
      <w:bodyDiv w:val="1"/>
      <w:marLeft w:val="0"/>
      <w:marRight w:val="0"/>
      <w:marTop w:val="0"/>
      <w:marBottom w:val="0"/>
      <w:divBdr>
        <w:top w:val="none" w:sz="0" w:space="0" w:color="auto"/>
        <w:left w:val="none" w:sz="0" w:space="0" w:color="auto"/>
        <w:bottom w:val="none" w:sz="0" w:space="0" w:color="auto"/>
        <w:right w:val="none" w:sz="0" w:space="0" w:color="auto"/>
      </w:divBdr>
    </w:div>
    <w:div w:id="1871841535">
      <w:bodyDiv w:val="1"/>
      <w:marLeft w:val="0"/>
      <w:marRight w:val="0"/>
      <w:marTop w:val="0"/>
      <w:marBottom w:val="0"/>
      <w:divBdr>
        <w:top w:val="none" w:sz="0" w:space="0" w:color="auto"/>
        <w:left w:val="none" w:sz="0" w:space="0" w:color="auto"/>
        <w:bottom w:val="none" w:sz="0" w:space="0" w:color="auto"/>
        <w:right w:val="none" w:sz="0" w:space="0" w:color="auto"/>
      </w:divBdr>
    </w:div>
    <w:div w:id="1922788355">
      <w:bodyDiv w:val="1"/>
      <w:marLeft w:val="0"/>
      <w:marRight w:val="0"/>
      <w:marTop w:val="0"/>
      <w:marBottom w:val="0"/>
      <w:divBdr>
        <w:top w:val="none" w:sz="0" w:space="0" w:color="auto"/>
        <w:left w:val="none" w:sz="0" w:space="0" w:color="auto"/>
        <w:bottom w:val="none" w:sz="0" w:space="0" w:color="auto"/>
        <w:right w:val="none" w:sz="0" w:space="0" w:color="auto"/>
      </w:divBdr>
      <w:divsChild>
        <w:div w:id="730613585">
          <w:marLeft w:val="0"/>
          <w:marRight w:val="0"/>
          <w:marTop w:val="0"/>
          <w:marBottom w:val="0"/>
          <w:divBdr>
            <w:top w:val="single" w:sz="2" w:space="0" w:color="000000"/>
            <w:left w:val="single" w:sz="2" w:space="0" w:color="000000"/>
            <w:bottom w:val="single" w:sz="2" w:space="0" w:color="000000"/>
            <w:right w:val="single" w:sz="2" w:space="0" w:color="000000"/>
          </w:divBdr>
        </w:div>
        <w:div w:id="1822879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3540805">
      <w:bodyDiv w:val="1"/>
      <w:marLeft w:val="0"/>
      <w:marRight w:val="0"/>
      <w:marTop w:val="0"/>
      <w:marBottom w:val="0"/>
      <w:divBdr>
        <w:top w:val="none" w:sz="0" w:space="0" w:color="auto"/>
        <w:left w:val="none" w:sz="0" w:space="0" w:color="auto"/>
        <w:bottom w:val="none" w:sz="0" w:space="0" w:color="auto"/>
        <w:right w:val="none" w:sz="0" w:space="0" w:color="auto"/>
      </w:divBdr>
    </w:div>
    <w:div w:id="1953784822">
      <w:bodyDiv w:val="1"/>
      <w:marLeft w:val="0"/>
      <w:marRight w:val="0"/>
      <w:marTop w:val="0"/>
      <w:marBottom w:val="0"/>
      <w:divBdr>
        <w:top w:val="none" w:sz="0" w:space="0" w:color="auto"/>
        <w:left w:val="none" w:sz="0" w:space="0" w:color="auto"/>
        <w:bottom w:val="none" w:sz="0" w:space="0" w:color="auto"/>
        <w:right w:val="none" w:sz="0" w:space="0" w:color="auto"/>
      </w:divBdr>
    </w:div>
    <w:div w:id="1966160397">
      <w:bodyDiv w:val="1"/>
      <w:marLeft w:val="0"/>
      <w:marRight w:val="0"/>
      <w:marTop w:val="0"/>
      <w:marBottom w:val="0"/>
      <w:divBdr>
        <w:top w:val="none" w:sz="0" w:space="0" w:color="auto"/>
        <w:left w:val="none" w:sz="0" w:space="0" w:color="auto"/>
        <w:bottom w:val="none" w:sz="0" w:space="0" w:color="auto"/>
        <w:right w:val="none" w:sz="0" w:space="0" w:color="auto"/>
      </w:divBdr>
    </w:div>
    <w:div w:id="1970284550">
      <w:bodyDiv w:val="1"/>
      <w:marLeft w:val="0"/>
      <w:marRight w:val="0"/>
      <w:marTop w:val="0"/>
      <w:marBottom w:val="0"/>
      <w:divBdr>
        <w:top w:val="none" w:sz="0" w:space="0" w:color="auto"/>
        <w:left w:val="none" w:sz="0" w:space="0" w:color="auto"/>
        <w:bottom w:val="none" w:sz="0" w:space="0" w:color="auto"/>
        <w:right w:val="none" w:sz="0" w:space="0" w:color="auto"/>
      </w:divBdr>
    </w:div>
    <w:div w:id="1985040189">
      <w:bodyDiv w:val="1"/>
      <w:marLeft w:val="0"/>
      <w:marRight w:val="0"/>
      <w:marTop w:val="0"/>
      <w:marBottom w:val="0"/>
      <w:divBdr>
        <w:top w:val="none" w:sz="0" w:space="0" w:color="auto"/>
        <w:left w:val="none" w:sz="0" w:space="0" w:color="auto"/>
        <w:bottom w:val="none" w:sz="0" w:space="0" w:color="auto"/>
        <w:right w:val="none" w:sz="0" w:space="0" w:color="auto"/>
      </w:divBdr>
    </w:div>
    <w:div w:id="1994867898">
      <w:bodyDiv w:val="1"/>
      <w:marLeft w:val="0"/>
      <w:marRight w:val="0"/>
      <w:marTop w:val="0"/>
      <w:marBottom w:val="0"/>
      <w:divBdr>
        <w:top w:val="none" w:sz="0" w:space="0" w:color="auto"/>
        <w:left w:val="none" w:sz="0" w:space="0" w:color="auto"/>
        <w:bottom w:val="none" w:sz="0" w:space="0" w:color="auto"/>
        <w:right w:val="none" w:sz="0" w:space="0" w:color="auto"/>
      </w:divBdr>
      <w:divsChild>
        <w:div w:id="1089040732">
          <w:marLeft w:val="0"/>
          <w:marRight w:val="0"/>
          <w:marTop w:val="0"/>
          <w:marBottom w:val="0"/>
          <w:divBdr>
            <w:top w:val="none" w:sz="0" w:space="0" w:color="auto"/>
            <w:left w:val="none" w:sz="0" w:space="0" w:color="auto"/>
            <w:bottom w:val="none" w:sz="0" w:space="0" w:color="auto"/>
            <w:right w:val="none" w:sz="0" w:space="0" w:color="auto"/>
          </w:divBdr>
          <w:divsChild>
            <w:div w:id="1295404209">
              <w:marLeft w:val="0"/>
              <w:marRight w:val="0"/>
              <w:marTop w:val="0"/>
              <w:marBottom w:val="0"/>
              <w:divBdr>
                <w:top w:val="none" w:sz="0" w:space="0" w:color="auto"/>
                <w:left w:val="none" w:sz="0" w:space="0" w:color="auto"/>
                <w:bottom w:val="none" w:sz="0" w:space="0" w:color="auto"/>
                <w:right w:val="none" w:sz="0" w:space="0" w:color="auto"/>
              </w:divBdr>
              <w:divsChild>
                <w:div w:id="1579440546">
                  <w:marLeft w:val="0"/>
                  <w:marRight w:val="0"/>
                  <w:marTop w:val="0"/>
                  <w:marBottom w:val="0"/>
                  <w:divBdr>
                    <w:top w:val="none" w:sz="0" w:space="0" w:color="auto"/>
                    <w:left w:val="none" w:sz="0" w:space="0" w:color="auto"/>
                    <w:bottom w:val="none" w:sz="0" w:space="0" w:color="auto"/>
                    <w:right w:val="none" w:sz="0" w:space="0" w:color="auto"/>
                  </w:divBdr>
                  <w:divsChild>
                    <w:div w:id="10005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352631">
      <w:bodyDiv w:val="1"/>
      <w:marLeft w:val="0"/>
      <w:marRight w:val="0"/>
      <w:marTop w:val="0"/>
      <w:marBottom w:val="0"/>
      <w:divBdr>
        <w:top w:val="none" w:sz="0" w:space="0" w:color="auto"/>
        <w:left w:val="none" w:sz="0" w:space="0" w:color="auto"/>
        <w:bottom w:val="none" w:sz="0" w:space="0" w:color="auto"/>
        <w:right w:val="none" w:sz="0" w:space="0" w:color="auto"/>
      </w:divBdr>
    </w:div>
    <w:div w:id="2021619643">
      <w:bodyDiv w:val="1"/>
      <w:marLeft w:val="0"/>
      <w:marRight w:val="0"/>
      <w:marTop w:val="0"/>
      <w:marBottom w:val="0"/>
      <w:divBdr>
        <w:top w:val="none" w:sz="0" w:space="0" w:color="auto"/>
        <w:left w:val="none" w:sz="0" w:space="0" w:color="auto"/>
        <w:bottom w:val="none" w:sz="0" w:space="0" w:color="auto"/>
        <w:right w:val="none" w:sz="0" w:space="0" w:color="auto"/>
      </w:divBdr>
    </w:div>
    <w:div w:id="2084524124">
      <w:bodyDiv w:val="1"/>
      <w:marLeft w:val="0"/>
      <w:marRight w:val="0"/>
      <w:marTop w:val="0"/>
      <w:marBottom w:val="0"/>
      <w:divBdr>
        <w:top w:val="none" w:sz="0" w:space="0" w:color="auto"/>
        <w:left w:val="none" w:sz="0" w:space="0" w:color="auto"/>
        <w:bottom w:val="none" w:sz="0" w:space="0" w:color="auto"/>
        <w:right w:val="none" w:sz="0" w:space="0" w:color="auto"/>
      </w:divBdr>
    </w:div>
    <w:div w:id="211015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jpg@01D85BC1.7B7301A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F81C46447EC44EA93EBBBAEAE60BF4" ma:contentTypeVersion="9" ma:contentTypeDescription="Create a new document." ma:contentTypeScope="" ma:versionID="876cd07971eee5732ffa961d7b61d7bd">
  <xsd:schema xmlns:xsd="http://www.w3.org/2001/XMLSchema" xmlns:xs="http://www.w3.org/2001/XMLSchema" xmlns:p="http://schemas.microsoft.com/office/2006/metadata/properties" xmlns:ns3="027d9868-f527-40db-a3b2-8c7d671c86aa" targetNamespace="http://schemas.microsoft.com/office/2006/metadata/properties" ma:root="true" ma:fieldsID="ea9c3ddfc8a802088f1207c0e87ecb28" ns3:_="">
    <xsd:import namespace="027d9868-f527-40db-a3b2-8c7d671c86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d9868-f527-40db-a3b2-8c7d671c8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91532-A9DD-4FB6-8CE7-44D89F4FFFF4}">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27d9868-f527-40db-a3b2-8c7d671c86aa"/>
  </ds:schemaRefs>
</ds:datastoreItem>
</file>

<file path=customXml/itemProps2.xml><?xml version="1.0" encoding="utf-8"?>
<ds:datastoreItem xmlns:ds="http://schemas.openxmlformats.org/officeDocument/2006/customXml" ds:itemID="{4BB6FD24-A782-49AA-8F06-9554829F44AE}">
  <ds:schemaRefs>
    <ds:schemaRef ds:uri="http://schemas.microsoft.com/sharepoint/v3/contenttype/forms"/>
  </ds:schemaRefs>
</ds:datastoreItem>
</file>

<file path=customXml/itemProps3.xml><?xml version="1.0" encoding="utf-8"?>
<ds:datastoreItem xmlns:ds="http://schemas.openxmlformats.org/officeDocument/2006/customXml" ds:itemID="{863B1267-F4F6-437C-B4DF-2D22A8B23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d9868-f527-40db-a3b2-8c7d671c8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14C2A0-877E-45C7-8470-FC4B428F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7</Pages>
  <Words>3260</Words>
  <Characters>18588</Characters>
  <Application>Microsoft Office Word</Application>
  <DocSecurity>0</DocSecurity>
  <Lines>154</Lines>
  <Paragraphs>43</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Dorja Nježić</dc:creator>
  <cp:keywords/>
  <dc:description/>
  <cp:lastModifiedBy>Nježić Dorja</cp:lastModifiedBy>
  <cp:revision>92</cp:revision>
  <dcterms:created xsi:type="dcterms:W3CDTF">2021-01-28T12:33:00Z</dcterms:created>
  <dcterms:modified xsi:type="dcterms:W3CDTF">2022-06-29T12:24:00Z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0x010100B8F81C46447EC44EA93EBBBAEAE60BF4</vt:lpwstr>
  </property>
</Properties>
</file>